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0D277" w14:textId="77777777" w:rsidR="000F25D0" w:rsidRPr="000F25D0" w:rsidRDefault="000F25D0" w:rsidP="000F25D0">
      <w:pPr>
        <w:shd w:val="clear" w:color="auto" w:fill="FFFFFF"/>
        <w:outlineLvl w:val="1"/>
        <w:rPr>
          <w:rFonts w:ascii="Arial" w:eastAsia="Times New Roman" w:hAnsi="Arial" w:cs="Arial"/>
          <w:b/>
          <w:bCs/>
          <w:color w:val="31284C"/>
          <w:sz w:val="54"/>
          <w:szCs w:val="54"/>
          <w:lang w:eastAsia="en-GB"/>
        </w:rPr>
      </w:pPr>
      <w:r w:rsidRPr="000F25D0">
        <w:rPr>
          <w:rFonts w:ascii="Arial" w:eastAsia="Times New Roman" w:hAnsi="Arial" w:cs="Arial"/>
          <w:b/>
          <w:bCs/>
          <w:color w:val="31284C"/>
          <w:sz w:val="54"/>
          <w:szCs w:val="54"/>
          <w:lang w:eastAsia="en-GB"/>
        </w:rPr>
        <w:t>Service Level</w:t>
      </w:r>
    </w:p>
    <w:p w14:paraId="1D26E584" w14:textId="77777777" w:rsidR="000F25D0" w:rsidRPr="000F25D0" w:rsidRDefault="000F25D0" w:rsidP="000F25D0">
      <w:pPr>
        <w:numPr>
          <w:ilvl w:val="0"/>
          <w:numId w:val="1"/>
        </w:numPr>
        <w:shd w:val="clear" w:color="auto" w:fill="FFFFFF"/>
        <w:spacing w:before="100" w:beforeAutospacing="1" w:after="100" w:afterAutospacing="1"/>
        <w:rPr>
          <w:rFonts w:ascii="Arial" w:eastAsia="Times New Roman" w:hAnsi="Arial" w:cs="Arial"/>
          <w:color w:val="5D5D66"/>
          <w:sz w:val="29"/>
          <w:szCs w:val="29"/>
          <w:lang w:eastAsia="en-GB"/>
        </w:rPr>
      </w:pPr>
      <w:r w:rsidRPr="000F25D0">
        <w:rPr>
          <w:rFonts w:ascii="Arial" w:eastAsia="Times New Roman" w:hAnsi="Arial" w:cs="Arial"/>
          <w:color w:val="5D5D66"/>
          <w:sz w:val="29"/>
          <w:szCs w:val="29"/>
          <w:lang w:eastAsia="en-GB"/>
        </w:rPr>
        <w:t xml:space="preserve">Support questions can be submitted through e-mail, </w:t>
      </w:r>
      <w:proofErr w:type="gramStart"/>
      <w:r w:rsidRPr="000F25D0">
        <w:rPr>
          <w:rFonts w:ascii="Arial" w:eastAsia="Times New Roman" w:hAnsi="Arial" w:cs="Arial"/>
          <w:color w:val="5D5D66"/>
          <w:sz w:val="29"/>
          <w:szCs w:val="29"/>
          <w:lang w:eastAsia="en-GB"/>
        </w:rPr>
        <w:t>phone</w:t>
      </w:r>
      <w:proofErr w:type="gramEnd"/>
      <w:r w:rsidRPr="000F25D0">
        <w:rPr>
          <w:rFonts w:ascii="Arial" w:eastAsia="Times New Roman" w:hAnsi="Arial" w:cs="Arial"/>
          <w:color w:val="5D5D66"/>
          <w:sz w:val="29"/>
          <w:szCs w:val="29"/>
          <w:lang w:eastAsia="en-GB"/>
        </w:rPr>
        <w:t xml:space="preserve"> or support portal. Support is available:</w:t>
      </w:r>
    </w:p>
    <w:p w14:paraId="783FBAF6" w14:textId="77777777" w:rsidR="000F25D0" w:rsidRPr="000F25D0" w:rsidRDefault="000F25D0" w:rsidP="000F25D0">
      <w:pPr>
        <w:numPr>
          <w:ilvl w:val="1"/>
          <w:numId w:val="1"/>
        </w:numPr>
        <w:shd w:val="clear" w:color="auto" w:fill="FFFFFF"/>
        <w:spacing w:before="100" w:beforeAutospacing="1" w:after="100" w:afterAutospacing="1"/>
        <w:ind w:left="2160"/>
        <w:rPr>
          <w:rFonts w:ascii="Arial" w:eastAsia="Times New Roman" w:hAnsi="Arial" w:cs="Arial"/>
          <w:color w:val="5D5D66"/>
          <w:sz w:val="29"/>
          <w:szCs w:val="29"/>
          <w:lang w:eastAsia="en-GB"/>
        </w:rPr>
      </w:pPr>
      <w:r w:rsidRPr="000F25D0">
        <w:rPr>
          <w:rFonts w:ascii="Arial" w:eastAsia="Times New Roman" w:hAnsi="Arial" w:cs="Arial"/>
          <w:color w:val="5D5D66"/>
          <w:sz w:val="29"/>
          <w:szCs w:val="29"/>
          <w:lang w:eastAsia="en-GB"/>
        </w:rPr>
        <w:t>North and South America: Monday-Friday 9:00 AM – 6:00 PM Eastern Time Zone.</w:t>
      </w:r>
    </w:p>
    <w:p w14:paraId="3FF4708B" w14:textId="77777777" w:rsidR="000F25D0" w:rsidRPr="000F25D0" w:rsidRDefault="000F25D0" w:rsidP="000F25D0">
      <w:pPr>
        <w:numPr>
          <w:ilvl w:val="1"/>
          <w:numId w:val="1"/>
        </w:numPr>
        <w:shd w:val="clear" w:color="auto" w:fill="FFFFFF"/>
        <w:spacing w:before="100" w:beforeAutospacing="1" w:after="100" w:afterAutospacing="1"/>
        <w:ind w:left="2160"/>
        <w:rPr>
          <w:rFonts w:ascii="Arial" w:eastAsia="Times New Roman" w:hAnsi="Arial" w:cs="Arial"/>
          <w:color w:val="5D5D66"/>
          <w:sz w:val="29"/>
          <w:szCs w:val="29"/>
          <w:lang w:eastAsia="en-GB"/>
        </w:rPr>
      </w:pPr>
      <w:r w:rsidRPr="000F25D0">
        <w:rPr>
          <w:rFonts w:ascii="Arial" w:eastAsia="Times New Roman" w:hAnsi="Arial" w:cs="Arial"/>
          <w:color w:val="5D5D66"/>
          <w:sz w:val="29"/>
          <w:szCs w:val="29"/>
          <w:lang w:eastAsia="en-GB"/>
        </w:rPr>
        <w:t>Other Regions: Monday-Friday 8:00 AM – 6:00 PM Greenwich Mean Time Zone.</w:t>
      </w:r>
    </w:p>
    <w:p w14:paraId="1F8E6408" w14:textId="071B9C03" w:rsidR="000F25D0" w:rsidRPr="000F25D0" w:rsidRDefault="000F25D0" w:rsidP="000F25D0">
      <w:pPr>
        <w:shd w:val="clear" w:color="auto" w:fill="FFFFFF"/>
        <w:ind w:left="720"/>
        <w:rPr>
          <w:rFonts w:ascii="Arial" w:eastAsia="Times New Roman" w:hAnsi="Arial" w:cs="Arial"/>
          <w:color w:val="5D5D66"/>
          <w:sz w:val="29"/>
          <w:szCs w:val="29"/>
          <w:lang w:eastAsia="en-GB"/>
        </w:rPr>
      </w:pPr>
    </w:p>
    <w:p w14:paraId="34A05116" w14:textId="77777777" w:rsidR="000F25D0" w:rsidRPr="000F25D0" w:rsidRDefault="000F25D0" w:rsidP="000F25D0">
      <w:pPr>
        <w:numPr>
          <w:ilvl w:val="0"/>
          <w:numId w:val="1"/>
        </w:numPr>
        <w:shd w:val="clear" w:color="auto" w:fill="FFFFFF"/>
        <w:spacing w:before="100" w:beforeAutospacing="1" w:after="100" w:afterAutospacing="1"/>
        <w:rPr>
          <w:rFonts w:ascii="Arial" w:eastAsia="Times New Roman" w:hAnsi="Arial" w:cs="Arial"/>
          <w:color w:val="5D5D66"/>
          <w:sz w:val="29"/>
          <w:szCs w:val="29"/>
          <w:lang w:eastAsia="en-GB"/>
        </w:rPr>
      </w:pPr>
      <w:r w:rsidRPr="000F25D0">
        <w:rPr>
          <w:rFonts w:ascii="Arial" w:eastAsia="Times New Roman" w:hAnsi="Arial" w:cs="Arial"/>
          <w:color w:val="5D5D66"/>
          <w:sz w:val="29"/>
          <w:szCs w:val="29"/>
          <w:lang w:eastAsia="en-GB"/>
        </w:rPr>
        <w:t>The processing of questions and problems will be handled according to the following priority:</w:t>
      </w:r>
    </w:p>
    <w:tbl>
      <w:tblPr>
        <w:tblW w:w="14400" w:type="dxa"/>
        <w:tblInd w:w="-1440" w:type="dxa"/>
        <w:tblCellMar>
          <w:top w:w="15" w:type="dxa"/>
          <w:left w:w="15" w:type="dxa"/>
          <w:bottom w:w="15" w:type="dxa"/>
          <w:right w:w="15" w:type="dxa"/>
        </w:tblCellMar>
        <w:tblLook w:val="04A0" w:firstRow="1" w:lastRow="0" w:firstColumn="1" w:lastColumn="0" w:noHBand="0" w:noVBand="1"/>
      </w:tblPr>
      <w:tblGrid>
        <w:gridCol w:w="1287"/>
        <w:gridCol w:w="10708"/>
        <w:gridCol w:w="2405"/>
      </w:tblGrid>
      <w:tr w:rsidR="000F25D0" w:rsidRPr="000F25D0" w14:paraId="14404F97" w14:textId="77777777" w:rsidTr="000F25D0">
        <w:tc>
          <w:tcPr>
            <w:tcW w:w="0" w:type="auto"/>
            <w:tcBorders>
              <w:bottom w:val="single" w:sz="6" w:space="0" w:color="E8E8E9"/>
            </w:tcBorders>
            <w:shd w:val="clear" w:color="auto" w:fill="auto"/>
            <w:vAlign w:val="center"/>
            <w:hideMark/>
          </w:tcPr>
          <w:p w14:paraId="05538C17" w14:textId="77777777" w:rsidR="000F25D0" w:rsidRPr="000F25D0" w:rsidRDefault="000F25D0" w:rsidP="000F25D0">
            <w:pPr>
              <w:rPr>
                <w:rFonts w:ascii="Arial" w:eastAsia="Times New Roman" w:hAnsi="Arial" w:cs="Arial"/>
                <w:color w:val="1E2939"/>
                <w:sz w:val="29"/>
                <w:szCs w:val="29"/>
                <w:lang w:eastAsia="en-GB"/>
              </w:rPr>
            </w:pPr>
            <w:r w:rsidRPr="000F25D0">
              <w:rPr>
                <w:rFonts w:ascii="Arial" w:eastAsia="Times New Roman" w:hAnsi="Arial" w:cs="Arial"/>
                <w:b/>
                <w:bCs/>
                <w:color w:val="1E2939"/>
                <w:sz w:val="29"/>
                <w:szCs w:val="29"/>
                <w:lang w:eastAsia="en-GB"/>
              </w:rPr>
              <w:t>Category</w:t>
            </w:r>
          </w:p>
        </w:tc>
        <w:tc>
          <w:tcPr>
            <w:tcW w:w="0" w:type="auto"/>
            <w:tcBorders>
              <w:bottom w:val="single" w:sz="6" w:space="0" w:color="E8E8E9"/>
            </w:tcBorders>
            <w:shd w:val="clear" w:color="auto" w:fill="auto"/>
            <w:vAlign w:val="center"/>
            <w:hideMark/>
          </w:tcPr>
          <w:p w14:paraId="713212B0" w14:textId="77777777" w:rsidR="000F25D0" w:rsidRPr="000F25D0" w:rsidRDefault="000F25D0" w:rsidP="000F25D0">
            <w:pPr>
              <w:rPr>
                <w:rFonts w:ascii="Arial" w:eastAsia="Times New Roman" w:hAnsi="Arial" w:cs="Arial"/>
                <w:color w:val="1E2939"/>
                <w:sz w:val="29"/>
                <w:szCs w:val="29"/>
                <w:lang w:eastAsia="en-GB"/>
              </w:rPr>
            </w:pPr>
            <w:r w:rsidRPr="000F25D0">
              <w:rPr>
                <w:rFonts w:ascii="Arial" w:eastAsia="Times New Roman" w:hAnsi="Arial" w:cs="Arial"/>
                <w:b/>
                <w:bCs/>
                <w:color w:val="1E2939"/>
                <w:sz w:val="29"/>
                <w:szCs w:val="29"/>
                <w:lang w:eastAsia="en-GB"/>
              </w:rPr>
              <w:t>Description of the Problem</w:t>
            </w:r>
          </w:p>
        </w:tc>
        <w:tc>
          <w:tcPr>
            <w:tcW w:w="0" w:type="auto"/>
            <w:tcBorders>
              <w:bottom w:val="single" w:sz="6" w:space="0" w:color="E8E8E9"/>
            </w:tcBorders>
            <w:shd w:val="clear" w:color="auto" w:fill="auto"/>
            <w:vAlign w:val="center"/>
            <w:hideMark/>
          </w:tcPr>
          <w:p w14:paraId="2903DCF4" w14:textId="77777777" w:rsidR="000F25D0" w:rsidRPr="000F25D0" w:rsidRDefault="000F25D0" w:rsidP="000F25D0">
            <w:pPr>
              <w:rPr>
                <w:rFonts w:ascii="Times New Roman" w:eastAsia="Times New Roman" w:hAnsi="Times New Roman" w:cs="Times New Roman"/>
                <w:color w:val="1E2939"/>
                <w:lang w:eastAsia="en-GB"/>
              </w:rPr>
            </w:pPr>
            <w:r w:rsidRPr="000F25D0">
              <w:rPr>
                <w:rFonts w:ascii="Times New Roman" w:eastAsia="Times New Roman" w:hAnsi="Times New Roman" w:cs="Times New Roman"/>
                <w:b/>
                <w:bCs/>
                <w:color w:val="1E2939"/>
                <w:lang w:eastAsia="en-GB"/>
              </w:rPr>
              <w:t>Est. Response Time</w:t>
            </w:r>
          </w:p>
        </w:tc>
      </w:tr>
      <w:tr w:rsidR="000F25D0" w:rsidRPr="000F25D0" w14:paraId="5DBA69C4" w14:textId="77777777" w:rsidTr="000F25D0">
        <w:tc>
          <w:tcPr>
            <w:tcW w:w="0" w:type="auto"/>
            <w:tcBorders>
              <w:bottom w:val="single" w:sz="6" w:space="0" w:color="E8E8E9"/>
            </w:tcBorders>
            <w:vAlign w:val="center"/>
            <w:hideMark/>
          </w:tcPr>
          <w:p w14:paraId="023A0A42" w14:textId="77777777" w:rsidR="000F25D0" w:rsidRPr="000F25D0" w:rsidRDefault="000F25D0" w:rsidP="000F25D0">
            <w:pPr>
              <w:rPr>
                <w:rFonts w:ascii="Arial" w:eastAsia="Times New Roman" w:hAnsi="Arial" w:cs="Arial"/>
                <w:color w:val="1E2939"/>
                <w:lang w:eastAsia="en-GB"/>
              </w:rPr>
            </w:pPr>
            <w:r w:rsidRPr="000F25D0">
              <w:rPr>
                <w:rFonts w:ascii="Arial" w:eastAsia="Times New Roman" w:hAnsi="Arial" w:cs="Arial"/>
                <w:color w:val="1E2939"/>
                <w:lang w:eastAsia="en-GB"/>
              </w:rPr>
              <w:t>Critical</w:t>
            </w:r>
          </w:p>
        </w:tc>
        <w:tc>
          <w:tcPr>
            <w:tcW w:w="0" w:type="auto"/>
            <w:tcBorders>
              <w:bottom w:val="single" w:sz="6" w:space="0" w:color="E8E8E9"/>
            </w:tcBorders>
            <w:vAlign w:val="center"/>
            <w:hideMark/>
          </w:tcPr>
          <w:p w14:paraId="07A83483" w14:textId="77777777" w:rsidR="000F25D0" w:rsidRPr="000F25D0" w:rsidRDefault="000F25D0" w:rsidP="000F25D0">
            <w:pPr>
              <w:numPr>
                <w:ilvl w:val="0"/>
                <w:numId w:val="2"/>
              </w:numPr>
              <w:spacing w:before="100" w:beforeAutospacing="1" w:after="100" w:afterAutospacing="1"/>
              <w:ind w:left="1440"/>
              <w:rPr>
                <w:rFonts w:ascii="Arial" w:eastAsia="Times New Roman" w:hAnsi="Arial" w:cs="Arial"/>
                <w:color w:val="1E2939"/>
                <w:lang w:eastAsia="en-GB"/>
              </w:rPr>
            </w:pPr>
            <w:r w:rsidRPr="000F25D0">
              <w:rPr>
                <w:rFonts w:ascii="Arial" w:eastAsia="Times New Roman" w:hAnsi="Arial" w:cs="Arial"/>
                <w:color w:val="1E2939"/>
                <w:lang w:eastAsia="en-GB"/>
              </w:rPr>
              <w:t>Whole system down or not accessible; and/or</w:t>
            </w:r>
          </w:p>
          <w:p w14:paraId="5AF33159" w14:textId="77777777" w:rsidR="000F25D0" w:rsidRPr="000F25D0" w:rsidRDefault="000F25D0" w:rsidP="000F25D0">
            <w:pPr>
              <w:numPr>
                <w:ilvl w:val="0"/>
                <w:numId w:val="2"/>
              </w:numPr>
              <w:spacing w:before="100" w:beforeAutospacing="1" w:after="100" w:afterAutospacing="1"/>
              <w:ind w:left="1440"/>
              <w:rPr>
                <w:rFonts w:ascii="Arial" w:eastAsia="Times New Roman" w:hAnsi="Arial" w:cs="Arial"/>
                <w:color w:val="1E2939"/>
                <w:lang w:eastAsia="en-GB"/>
              </w:rPr>
            </w:pPr>
            <w:r w:rsidRPr="000F25D0">
              <w:rPr>
                <w:rFonts w:ascii="Arial" w:eastAsia="Times New Roman" w:hAnsi="Arial" w:cs="Arial"/>
                <w:color w:val="1E2939"/>
                <w:lang w:eastAsia="en-GB"/>
              </w:rPr>
              <w:t>Significant data corruption or loss (all Employees affected).</w:t>
            </w:r>
          </w:p>
        </w:tc>
        <w:tc>
          <w:tcPr>
            <w:tcW w:w="0" w:type="auto"/>
            <w:tcBorders>
              <w:bottom w:val="single" w:sz="6" w:space="0" w:color="E8E8E9"/>
            </w:tcBorders>
            <w:vAlign w:val="center"/>
            <w:hideMark/>
          </w:tcPr>
          <w:p w14:paraId="3EB9172A" w14:textId="77777777" w:rsidR="000F25D0" w:rsidRPr="000F25D0" w:rsidRDefault="000F25D0" w:rsidP="000F25D0">
            <w:pPr>
              <w:rPr>
                <w:rFonts w:ascii="Times New Roman" w:eastAsia="Times New Roman" w:hAnsi="Times New Roman" w:cs="Times New Roman"/>
                <w:color w:val="1E2939"/>
                <w:lang w:eastAsia="en-GB"/>
              </w:rPr>
            </w:pPr>
            <w:r w:rsidRPr="000F25D0">
              <w:rPr>
                <w:rFonts w:ascii="Times New Roman" w:eastAsia="Times New Roman" w:hAnsi="Times New Roman" w:cs="Times New Roman"/>
                <w:color w:val="1E2939"/>
                <w:lang w:eastAsia="en-GB"/>
              </w:rPr>
              <w:t>Four (4) Business Hours</w:t>
            </w:r>
          </w:p>
        </w:tc>
      </w:tr>
      <w:tr w:rsidR="000F25D0" w:rsidRPr="000F25D0" w14:paraId="5F863E25" w14:textId="77777777" w:rsidTr="000F25D0">
        <w:tc>
          <w:tcPr>
            <w:tcW w:w="0" w:type="auto"/>
            <w:tcBorders>
              <w:bottom w:val="single" w:sz="6" w:space="0" w:color="E8E8E9"/>
            </w:tcBorders>
            <w:shd w:val="clear" w:color="auto" w:fill="F3F6FB"/>
            <w:vAlign w:val="center"/>
            <w:hideMark/>
          </w:tcPr>
          <w:p w14:paraId="5378774B" w14:textId="77777777" w:rsidR="000F25D0" w:rsidRPr="000F25D0" w:rsidRDefault="000F25D0" w:rsidP="000F25D0">
            <w:pPr>
              <w:rPr>
                <w:rFonts w:ascii="Arial" w:eastAsia="Times New Roman" w:hAnsi="Arial" w:cs="Arial"/>
                <w:color w:val="1E2939"/>
                <w:lang w:eastAsia="en-GB"/>
              </w:rPr>
            </w:pPr>
            <w:r w:rsidRPr="000F25D0">
              <w:rPr>
                <w:rFonts w:ascii="Arial" w:eastAsia="Times New Roman" w:hAnsi="Arial" w:cs="Arial"/>
                <w:color w:val="1E2939"/>
                <w:lang w:eastAsia="en-GB"/>
              </w:rPr>
              <w:t>High</w:t>
            </w:r>
          </w:p>
        </w:tc>
        <w:tc>
          <w:tcPr>
            <w:tcW w:w="0" w:type="auto"/>
            <w:tcBorders>
              <w:bottom w:val="single" w:sz="6" w:space="0" w:color="E8E8E9"/>
            </w:tcBorders>
            <w:shd w:val="clear" w:color="auto" w:fill="F3F6FB"/>
            <w:vAlign w:val="center"/>
            <w:hideMark/>
          </w:tcPr>
          <w:p w14:paraId="4F855216" w14:textId="77777777" w:rsidR="000F25D0" w:rsidRPr="000F25D0" w:rsidRDefault="000F25D0" w:rsidP="000F25D0">
            <w:pPr>
              <w:numPr>
                <w:ilvl w:val="0"/>
                <w:numId w:val="3"/>
              </w:numPr>
              <w:spacing w:before="100" w:beforeAutospacing="1" w:after="100" w:afterAutospacing="1"/>
              <w:ind w:left="1440"/>
              <w:rPr>
                <w:rFonts w:ascii="Arial" w:eastAsia="Times New Roman" w:hAnsi="Arial" w:cs="Arial"/>
                <w:color w:val="1E2939"/>
                <w:lang w:eastAsia="en-GB"/>
              </w:rPr>
            </w:pPr>
            <w:r w:rsidRPr="000F25D0">
              <w:rPr>
                <w:rFonts w:ascii="Arial" w:eastAsia="Times New Roman" w:hAnsi="Arial" w:cs="Arial"/>
                <w:color w:val="1E2939"/>
                <w:lang w:eastAsia="en-GB"/>
              </w:rPr>
              <w:t>A critical documented function is not available and there is no acceptable workaround.</w:t>
            </w:r>
          </w:p>
        </w:tc>
        <w:tc>
          <w:tcPr>
            <w:tcW w:w="0" w:type="auto"/>
            <w:tcBorders>
              <w:bottom w:val="single" w:sz="6" w:space="0" w:color="E8E8E9"/>
            </w:tcBorders>
            <w:shd w:val="clear" w:color="auto" w:fill="F3F6FB"/>
            <w:vAlign w:val="center"/>
            <w:hideMark/>
          </w:tcPr>
          <w:p w14:paraId="48AAE7AA" w14:textId="77777777" w:rsidR="000F25D0" w:rsidRPr="000F25D0" w:rsidRDefault="000F25D0" w:rsidP="000F25D0">
            <w:pPr>
              <w:rPr>
                <w:rFonts w:ascii="Times New Roman" w:eastAsia="Times New Roman" w:hAnsi="Times New Roman" w:cs="Times New Roman"/>
                <w:color w:val="1E2939"/>
                <w:lang w:eastAsia="en-GB"/>
              </w:rPr>
            </w:pPr>
            <w:r w:rsidRPr="000F25D0">
              <w:rPr>
                <w:rFonts w:ascii="Times New Roman" w:eastAsia="Times New Roman" w:hAnsi="Times New Roman" w:cs="Times New Roman"/>
                <w:color w:val="1E2939"/>
                <w:lang w:eastAsia="en-GB"/>
              </w:rPr>
              <w:t>Eight (8) Business Hours</w:t>
            </w:r>
          </w:p>
        </w:tc>
      </w:tr>
      <w:tr w:rsidR="000F25D0" w:rsidRPr="000F25D0" w14:paraId="1534B337" w14:textId="77777777" w:rsidTr="000F25D0">
        <w:tc>
          <w:tcPr>
            <w:tcW w:w="0" w:type="auto"/>
            <w:tcBorders>
              <w:bottom w:val="single" w:sz="6" w:space="0" w:color="E8E8E9"/>
            </w:tcBorders>
            <w:vAlign w:val="center"/>
            <w:hideMark/>
          </w:tcPr>
          <w:p w14:paraId="3C0B0608" w14:textId="77777777" w:rsidR="000F25D0" w:rsidRPr="000F25D0" w:rsidRDefault="000F25D0" w:rsidP="000F25D0">
            <w:pPr>
              <w:rPr>
                <w:rFonts w:ascii="Arial" w:eastAsia="Times New Roman" w:hAnsi="Arial" w:cs="Arial"/>
                <w:color w:val="1E2939"/>
                <w:lang w:eastAsia="en-GB"/>
              </w:rPr>
            </w:pPr>
            <w:r w:rsidRPr="000F25D0">
              <w:rPr>
                <w:rFonts w:ascii="Arial" w:eastAsia="Times New Roman" w:hAnsi="Arial" w:cs="Arial"/>
                <w:color w:val="1E2939"/>
                <w:lang w:eastAsia="en-GB"/>
              </w:rPr>
              <w:t>Medium</w:t>
            </w:r>
          </w:p>
        </w:tc>
        <w:tc>
          <w:tcPr>
            <w:tcW w:w="0" w:type="auto"/>
            <w:tcBorders>
              <w:bottom w:val="single" w:sz="6" w:space="0" w:color="E8E8E9"/>
            </w:tcBorders>
            <w:vAlign w:val="center"/>
            <w:hideMark/>
          </w:tcPr>
          <w:p w14:paraId="0DF32CAA" w14:textId="77777777" w:rsidR="000F25D0" w:rsidRPr="000F25D0" w:rsidRDefault="000F25D0" w:rsidP="000F25D0">
            <w:pPr>
              <w:numPr>
                <w:ilvl w:val="0"/>
                <w:numId w:val="4"/>
              </w:numPr>
              <w:spacing w:before="100" w:beforeAutospacing="1" w:after="100" w:afterAutospacing="1"/>
              <w:ind w:left="1440"/>
              <w:rPr>
                <w:rFonts w:ascii="Arial" w:eastAsia="Times New Roman" w:hAnsi="Arial" w:cs="Arial"/>
                <w:color w:val="1E2939"/>
                <w:lang w:eastAsia="en-GB"/>
              </w:rPr>
            </w:pPr>
            <w:r w:rsidRPr="000F25D0">
              <w:rPr>
                <w:rFonts w:ascii="Arial" w:eastAsia="Times New Roman" w:hAnsi="Arial" w:cs="Arial"/>
                <w:color w:val="1E2939"/>
                <w:lang w:eastAsia="en-GB"/>
              </w:rPr>
              <w:t xml:space="preserve">A Minor Function is not available or there is a workaround in </w:t>
            </w:r>
            <w:proofErr w:type="gramStart"/>
            <w:r w:rsidRPr="000F25D0">
              <w:rPr>
                <w:rFonts w:ascii="Arial" w:eastAsia="Times New Roman" w:hAnsi="Arial" w:cs="Arial"/>
                <w:color w:val="1E2939"/>
                <w:lang w:eastAsia="en-GB"/>
              </w:rPr>
              <w:t>place;</w:t>
            </w:r>
            <w:proofErr w:type="gramEnd"/>
          </w:p>
          <w:p w14:paraId="45051B5F" w14:textId="77777777" w:rsidR="000F25D0" w:rsidRPr="000F25D0" w:rsidRDefault="000F25D0" w:rsidP="000F25D0">
            <w:pPr>
              <w:numPr>
                <w:ilvl w:val="0"/>
                <w:numId w:val="4"/>
              </w:numPr>
              <w:spacing w:before="100" w:beforeAutospacing="1" w:after="100" w:afterAutospacing="1"/>
              <w:ind w:left="1440"/>
              <w:rPr>
                <w:rFonts w:ascii="Arial" w:eastAsia="Times New Roman" w:hAnsi="Arial" w:cs="Arial"/>
                <w:color w:val="1E2939"/>
                <w:lang w:eastAsia="en-GB"/>
              </w:rPr>
            </w:pPr>
            <w:r w:rsidRPr="000F25D0">
              <w:rPr>
                <w:rFonts w:ascii="Arial" w:eastAsia="Times New Roman" w:hAnsi="Arial" w:cs="Arial"/>
                <w:color w:val="1E2939"/>
                <w:lang w:eastAsia="en-GB"/>
              </w:rPr>
              <w:t>Client request for information about mission critical function that blocks Client’s operation.</w:t>
            </w:r>
          </w:p>
        </w:tc>
        <w:tc>
          <w:tcPr>
            <w:tcW w:w="0" w:type="auto"/>
            <w:tcBorders>
              <w:bottom w:val="single" w:sz="6" w:space="0" w:color="E8E8E9"/>
            </w:tcBorders>
            <w:vAlign w:val="center"/>
            <w:hideMark/>
          </w:tcPr>
          <w:p w14:paraId="6FF7EC64" w14:textId="77777777" w:rsidR="000F25D0" w:rsidRPr="000F25D0" w:rsidRDefault="000F25D0" w:rsidP="000F25D0">
            <w:pPr>
              <w:rPr>
                <w:rFonts w:ascii="Times New Roman" w:eastAsia="Times New Roman" w:hAnsi="Times New Roman" w:cs="Times New Roman"/>
                <w:color w:val="1E2939"/>
                <w:lang w:eastAsia="en-GB"/>
              </w:rPr>
            </w:pPr>
            <w:r w:rsidRPr="000F25D0">
              <w:rPr>
                <w:rFonts w:ascii="Times New Roman" w:eastAsia="Times New Roman" w:hAnsi="Times New Roman" w:cs="Times New Roman"/>
                <w:color w:val="1E2939"/>
                <w:lang w:eastAsia="en-GB"/>
              </w:rPr>
              <w:t>Two (2) Business Days</w:t>
            </w:r>
          </w:p>
        </w:tc>
      </w:tr>
      <w:tr w:rsidR="000F25D0" w:rsidRPr="000F25D0" w14:paraId="16C21C8E" w14:textId="77777777" w:rsidTr="000F25D0">
        <w:tc>
          <w:tcPr>
            <w:tcW w:w="0" w:type="auto"/>
            <w:tcBorders>
              <w:bottom w:val="single" w:sz="6" w:space="0" w:color="E8E8E9"/>
            </w:tcBorders>
            <w:shd w:val="clear" w:color="auto" w:fill="F3F6FB"/>
            <w:vAlign w:val="center"/>
            <w:hideMark/>
          </w:tcPr>
          <w:p w14:paraId="21CBF443" w14:textId="77777777" w:rsidR="000F25D0" w:rsidRPr="000F25D0" w:rsidRDefault="000F25D0" w:rsidP="000F25D0">
            <w:pPr>
              <w:rPr>
                <w:rFonts w:ascii="Arial" w:eastAsia="Times New Roman" w:hAnsi="Arial" w:cs="Arial"/>
                <w:color w:val="1E2939"/>
                <w:lang w:eastAsia="en-GB"/>
              </w:rPr>
            </w:pPr>
            <w:r w:rsidRPr="000F25D0">
              <w:rPr>
                <w:rFonts w:ascii="Arial" w:eastAsia="Times New Roman" w:hAnsi="Arial" w:cs="Arial"/>
                <w:color w:val="1E2939"/>
                <w:lang w:eastAsia="en-GB"/>
              </w:rPr>
              <w:t>Low</w:t>
            </w:r>
          </w:p>
        </w:tc>
        <w:tc>
          <w:tcPr>
            <w:tcW w:w="0" w:type="auto"/>
            <w:tcBorders>
              <w:bottom w:val="single" w:sz="6" w:space="0" w:color="E8E8E9"/>
            </w:tcBorders>
            <w:shd w:val="clear" w:color="auto" w:fill="F3F6FB"/>
            <w:vAlign w:val="center"/>
            <w:hideMark/>
          </w:tcPr>
          <w:p w14:paraId="2866796B" w14:textId="77777777" w:rsidR="000F25D0" w:rsidRPr="000F25D0" w:rsidRDefault="000F25D0" w:rsidP="000F25D0">
            <w:pPr>
              <w:numPr>
                <w:ilvl w:val="0"/>
                <w:numId w:val="5"/>
              </w:numPr>
              <w:spacing w:before="100" w:beforeAutospacing="1" w:after="100" w:afterAutospacing="1"/>
              <w:ind w:left="1440"/>
              <w:rPr>
                <w:rFonts w:ascii="Arial" w:eastAsia="Times New Roman" w:hAnsi="Arial" w:cs="Arial"/>
                <w:color w:val="1E2939"/>
                <w:lang w:eastAsia="en-GB"/>
              </w:rPr>
            </w:pPr>
            <w:r w:rsidRPr="000F25D0">
              <w:rPr>
                <w:rFonts w:ascii="Arial" w:eastAsia="Times New Roman" w:hAnsi="Arial" w:cs="Arial"/>
                <w:color w:val="1E2939"/>
                <w:lang w:eastAsia="en-GB"/>
              </w:rPr>
              <w:t xml:space="preserve">Client requests information or clarification about non-critical </w:t>
            </w:r>
            <w:proofErr w:type="gramStart"/>
            <w:r w:rsidRPr="000F25D0">
              <w:rPr>
                <w:rFonts w:ascii="Arial" w:eastAsia="Times New Roman" w:hAnsi="Arial" w:cs="Arial"/>
                <w:color w:val="1E2939"/>
                <w:lang w:eastAsia="en-GB"/>
              </w:rPr>
              <w:t>function;</w:t>
            </w:r>
            <w:proofErr w:type="gramEnd"/>
          </w:p>
          <w:p w14:paraId="7E4CD7DB" w14:textId="77777777" w:rsidR="000F25D0" w:rsidRPr="000F25D0" w:rsidRDefault="000F25D0" w:rsidP="000F25D0">
            <w:pPr>
              <w:numPr>
                <w:ilvl w:val="0"/>
                <w:numId w:val="5"/>
              </w:numPr>
              <w:spacing w:before="100" w:beforeAutospacing="1" w:after="100" w:afterAutospacing="1"/>
              <w:ind w:left="1440"/>
              <w:rPr>
                <w:rFonts w:ascii="Arial" w:eastAsia="Times New Roman" w:hAnsi="Arial" w:cs="Arial"/>
                <w:color w:val="1E2939"/>
                <w:lang w:eastAsia="en-GB"/>
              </w:rPr>
            </w:pPr>
            <w:r w:rsidRPr="000F25D0">
              <w:rPr>
                <w:rFonts w:ascii="Arial" w:eastAsia="Times New Roman" w:hAnsi="Arial" w:cs="Arial"/>
                <w:color w:val="1E2939"/>
                <w:lang w:eastAsia="en-GB"/>
              </w:rPr>
              <w:t>Client requests an enhancement or change to the Software.</w:t>
            </w:r>
          </w:p>
        </w:tc>
        <w:tc>
          <w:tcPr>
            <w:tcW w:w="0" w:type="auto"/>
            <w:tcBorders>
              <w:bottom w:val="single" w:sz="6" w:space="0" w:color="E8E8E9"/>
            </w:tcBorders>
            <w:shd w:val="clear" w:color="auto" w:fill="F3F6FB"/>
            <w:vAlign w:val="center"/>
            <w:hideMark/>
          </w:tcPr>
          <w:p w14:paraId="6501F287" w14:textId="77777777" w:rsidR="000F25D0" w:rsidRPr="000F25D0" w:rsidRDefault="000F25D0" w:rsidP="000F25D0">
            <w:pPr>
              <w:rPr>
                <w:rFonts w:ascii="Times New Roman" w:eastAsia="Times New Roman" w:hAnsi="Times New Roman" w:cs="Times New Roman"/>
                <w:color w:val="1E2939"/>
                <w:lang w:eastAsia="en-GB"/>
              </w:rPr>
            </w:pPr>
            <w:r w:rsidRPr="000F25D0">
              <w:rPr>
                <w:rFonts w:ascii="Times New Roman" w:eastAsia="Times New Roman" w:hAnsi="Times New Roman" w:cs="Times New Roman"/>
                <w:color w:val="1E2939"/>
                <w:lang w:eastAsia="en-GB"/>
              </w:rPr>
              <w:t>Four (4) Business Days</w:t>
            </w:r>
          </w:p>
        </w:tc>
      </w:tr>
    </w:tbl>
    <w:p w14:paraId="2FCE4290" w14:textId="77777777" w:rsidR="000F25D0" w:rsidRPr="000F25D0" w:rsidRDefault="000F25D0" w:rsidP="000F25D0">
      <w:pPr>
        <w:shd w:val="clear" w:color="auto" w:fill="FFFFFF"/>
        <w:spacing w:before="100" w:beforeAutospacing="1" w:after="100" w:afterAutospacing="1"/>
        <w:outlineLvl w:val="1"/>
        <w:rPr>
          <w:rFonts w:ascii="Arial" w:eastAsia="Times New Roman" w:hAnsi="Arial" w:cs="Arial"/>
          <w:b/>
          <w:bCs/>
          <w:color w:val="31284C"/>
          <w:sz w:val="54"/>
          <w:szCs w:val="54"/>
          <w:lang w:eastAsia="en-GB"/>
        </w:rPr>
      </w:pPr>
      <w:r w:rsidRPr="000F25D0">
        <w:rPr>
          <w:rFonts w:ascii="Arial" w:eastAsia="Times New Roman" w:hAnsi="Arial" w:cs="Arial"/>
          <w:b/>
          <w:bCs/>
          <w:color w:val="31284C"/>
          <w:sz w:val="54"/>
          <w:szCs w:val="54"/>
          <w:lang w:eastAsia="en-GB"/>
        </w:rPr>
        <w:t>Support Process</w:t>
      </w:r>
    </w:p>
    <w:p w14:paraId="16DC5306" w14:textId="77777777" w:rsidR="000F25D0" w:rsidRPr="000F25D0" w:rsidRDefault="000F25D0" w:rsidP="000F25D0">
      <w:pPr>
        <w:shd w:val="clear" w:color="auto" w:fill="FFFFFF"/>
        <w:spacing w:before="100" w:beforeAutospacing="1" w:after="100" w:afterAutospacing="1"/>
        <w:rPr>
          <w:rFonts w:ascii="Arial" w:eastAsia="Times New Roman" w:hAnsi="Arial" w:cs="Arial"/>
          <w:color w:val="5D5D66"/>
          <w:sz w:val="29"/>
          <w:szCs w:val="29"/>
          <w:lang w:eastAsia="en-GB"/>
        </w:rPr>
      </w:pPr>
      <w:r w:rsidRPr="000F25D0">
        <w:rPr>
          <w:rFonts w:ascii="Arial" w:eastAsia="Times New Roman" w:hAnsi="Arial" w:cs="Arial"/>
          <w:color w:val="5D5D66"/>
          <w:sz w:val="29"/>
          <w:szCs w:val="29"/>
          <w:lang w:eastAsia="en-GB"/>
        </w:rPr>
        <w:t>For support questions, incidents, potential software errors and change requests, the following process shall apply:</w:t>
      </w:r>
    </w:p>
    <w:p w14:paraId="1D69D650" w14:textId="77777777" w:rsidR="000F25D0" w:rsidRPr="000F25D0" w:rsidRDefault="000F25D0" w:rsidP="000F25D0">
      <w:pPr>
        <w:numPr>
          <w:ilvl w:val="0"/>
          <w:numId w:val="6"/>
        </w:numPr>
        <w:shd w:val="clear" w:color="auto" w:fill="FFFFFF"/>
        <w:spacing w:before="100" w:beforeAutospacing="1" w:after="100" w:afterAutospacing="1"/>
        <w:rPr>
          <w:rFonts w:ascii="Arial" w:eastAsia="Times New Roman" w:hAnsi="Arial" w:cs="Arial"/>
          <w:color w:val="5D5D66"/>
          <w:sz w:val="29"/>
          <w:szCs w:val="29"/>
          <w:lang w:eastAsia="en-GB"/>
        </w:rPr>
      </w:pPr>
      <w:r w:rsidRPr="000F25D0">
        <w:rPr>
          <w:rFonts w:ascii="Arial" w:eastAsia="Times New Roman" w:hAnsi="Arial" w:cs="Arial"/>
          <w:b/>
          <w:bCs/>
          <w:color w:val="5D5D66"/>
          <w:sz w:val="29"/>
          <w:szCs w:val="29"/>
          <w:lang w:eastAsia="en-GB"/>
        </w:rPr>
        <w:t>Registration:</w:t>
      </w:r>
      <w:r w:rsidRPr="000F25D0">
        <w:rPr>
          <w:rFonts w:ascii="Arial" w:eastAsia="Times New Roman" w:hAnsi="Arial" w:cs="Arial"/>
          <w:color w:val="5D5D66"/>
          <w:sz w:val="29"/>
          <w:szCs w:val="29"/>
          <w:lang w:eastAsia="en-GB"/>
        </w:rPr>
        <w:t xml:space="preserve"> The Client’s defined contact person can forward a support message by Telephone, </w:t>
      </w:r>
      <w:proofErr w:type="gramStart"/>
      <w:r w:rsidRPr="000F25D0">
        <w:rPr>
          <w:rFonts w:ascii="Arial" w:eastAsia="Times New Roman" w:hAnsi="Arial" w:cs="Arial"/>
          <w:color w:val="5D5D66"/>
          <w:sz w:val="29"/>
          <w:szCs w:val="29"/>
          <w:lang w:eastAsia="en-GB"/>
        </w:rPr>
        <w:t>e-mail</w:t>
      </w:r>
      <w:proofErr w:type="gramEnd"/>
      <w:r w:rsidRPr="000F25D0">
        <w:rPr>
          <w:rFonts w:ascii="Arial" w:eastAsia="Times New Roman" w:hAnsi="Arial" w:cs="Arial"/>
          <w:color w:val="5D5D66"/>
          <w:sz w:val="29"/>
          <w:szCs w:val="29"/>
          <w:lang w:eastAsia="en-GB"/>
        </w:rPr>
        <w:t xml:space="preserve"> or portal.</w:t>
      </w:r>
    </w:p>
    <w:p w14:paraId="004F7955" w14:textId="77777777" w:rsidR="000F25D0" w:rsidRPr="000F25D0" w:rsidRDefault="000F25D0" w:rsidP="000F25D0">
      <w:pPr>
        <w:numPr>
          <w:ilvl w:val="0"/>
          <w:numId w:val="6"/>
        </w:numPr>
        <w:shd w:val="clear" w:color="auto" w:fill="FFFFFF"/>
        <w:spacing w:before="100" w:beforeAutospacing="1" w:after="100" w:afterAutospacing="1"/>
        <w:rPr>
          <w:rFonts w:ascii="Arial" w:eastAsia="Times New Roman" w:hAnsi="Arial" w:cs="Arial"/>
          <w:color w:val="5D5D66"/>
          <w:sz w:val="29"/>
          <w:szCs w:val="29"/>
          <w:lang w:eastAsia="en-GB"/>
        </w:rPr>
      </w:pPr>
      <w:r w:rsidRPr="000F25D0">
        <w:rPr>
          <w:rFonts w:ascii="Arial" w:eastAsia="Times New Roman" w:hAnsi="Arial" w:cs="Arial"/>
          <w:b/>
          <w:bCs/>
          <w:color w:val="5D5D66"/>
          <w:sz w:val="29"/>
          <w:szCs w:val="29"/>
          <w:lang w:eastAsia="en-GB"/>
        </w:rPr>
        <w:t>Confirmation:</w:t>
      </w:r>
      <w:r w:rsidRPr="000F25D0">
        <w:rPr>
          <w:rFonts w:ascii="Arial" w:eastAsia="Times New Roman" w:hAnsi="Arial" w:cs="Arial"/>
          <w:color w:val="5D5D66"/>
          <w:sz w:val="29"/>
          <w:szCs w:val="29"/>
          <w:lang w:eastAsia="en-GB"/>
        </w:rPr>
        <w:t xml:space="preserve"> Automatic feedback </w:t>
      </w:r>
      <w:proofErr w:type="gramStart"/>
      <w:r w:rsidRPr="000F25D0">
        <w:rPr>
          <w:rFonts w:ascii="Arial" w:eastAsia="Times New Roman" w:hAnsi="Arial" w:cs="Arial"/>
          <w:color w:val="5D5D66"/>
          <w:sz w:val="29"/>
          <w:szCs w:val="29"/>
          <w:lang w:eastAsia="en-GB"/>
        </w:rPr>
        <w:t>with:</w:t>
      </w:r>
      <w:proofErr w:type="gramEnd"/>
      <w:r w:rsidRPr="000F25D0">
        <w:rPr>
          <w:rFonts w:ascii="Arial" w:eastAsia="Times New Roman" w:hAnsi="Arial" w:cs="Arial"/>
          <w:color w:val="5D5D66"/>
          <w:sz w:val="29"/>
          <w:szCs w:val="29"/>
          <w:lang w:eastAsia="en-GB"/>
        </w:rPr>
        <w:t xml:space="preserve"> our estimated feedback time, e-mail address, and the present condition of the portal.</w:t>
      </w:r>
    </w:p>
    <w:p w14:paraId="03EE6330" w14:textId="77777777" w:rsidR="000F25D0" w:rsidRPr="000F25D0" w:rsidRDefault="000F25D0" w:rsidP="000F25D0">
      <w:pPr>
        <w:numPr>
          <w:ilvl w:val="0"/>
          <w:numId w:val="6"/>
        </w:numPr>
        <w:shd w:val="clear" w:color="auto" w:fill="FFFFFF"/>
        <w:spacing w:before="100" w:beforeAutospacing="1" w:after="100" w:afterAutospacing="1"/>
        <w:rPr>
          <w:rFonts w:ascii="Arial" w:eastAsia="Times New Roman" w:hAnsi="Arial" w:cs="Arial"/>
          <w:color w:val="5D5D66"/>
          <w:sz w:val="29"/>
          <w:szCs w:val="29"/>
          <w:lang w:eastAsia="en-GB"/>
        </w:rPr>
      </w:pPr>
      <w:r w:rsidRPr="000F25D0">
        <w:rPr>
          <w:rFonts w:ascii="Arial" w:eastAsia="Times New Roman" w:hAnsi="Arial" w:cs="Arial"/>
          <w:b/>
          <w:bCs/>
          <w:color w:val="5D5D66"/>
          <w:sz w:val="29"/>
          <w:szCs w:val="29"/>
          <w:lang w:eastAsia="en-GB"/>
        </w:rPr>
        <w:t>Implementation:</w:t>
      </w:r>
      <w:r w:rsidRPr="000F25D0">
        <w:rPr>
          <w:rFonts w:ascii="Arial" w:eastAsia="Times New Roman" w:hAnsi="Arial" w:cs="Arial"/>
          <w:color w:val="5D5D66"/>
          <w:sz w:val="29"/>
          <w:szCs w:val="29"/>
          <w:lang w:eastAsia="en-GB"/>
        </w:rPr>
        <w:t> The assigned support engineer will take the message into consideration and will provide a fitting solution. If necessary, the support engineer will contact the Client.</w:t>
      </w:r>
    </w:p>
    <w:p w14:paraId="6B5FC97B" w14:textId="77777777" w:rsidR="000F25D0" w:rsidRPr="000F25D0" w:rsidRDefault="000F25D0" w:rsidP="000F25D0">
      <w:pPr>
        <w:numPr>
          <w:ilvl w:val="0"/>
          <w:numId w:val="6"/>
        </w:numPr>
        <w:shd w:val="clear" w:color="auto" w:fill="FFFFFF"/>
        <w:spacing w:before="100" w:beforeAutospacing="1" w:after="100" w:afterAutospacing="1"/>
        <w:rPr>
          <w:rFonts w:ascii="Arial" w:eastAsia="Times New Roman" w:hAnsi="Arial" w:cs="Arial"/>
          <w:color w:val="5D5D66"/>
          <w:sz w:val="29"/>
          <w:szCs w:val="29"/>
          <w:lang w:eastAsia="en-GB"/>
        </w:rPr>
      </w:pPr>
      <w:r w:rsidRPr="000F25D0">
        <w:rPr>
          <w:rFonts w:ascii="Arial" w:eastAsia="Times New Roman" w:hAnsi="Arial" w:cs="Arial"/>
          <w:b/>
          <w:bCs/>
          <w:color w:val="5D5D66"/>
          <w:sz w:val="29"/>
          <w:szCs w:val="29"/>
          <w:lang w:eastAsia="en-GB"/>
        </w:rPr>
        <w:t>Completion:</w:t>
      </w:r>
      <w:r w:rsidRPr="000F25D0">
        <w:rPr>
          <w:rFonts w:ascii="Arial" w:eastAsia="Times New Roman" w:hAnsi="Arial" w:cs="Arial"/>
          <w:color w:val="5D5D66"/>
          <w:sz w:val="29"/>
          <w:szCs w:val="29"/>
          <w:lang w:eastAsia="en-GB"/>
        </w:rPr>
        <w:t xml:space="preserve"> The message is settled. The feedback, including the description of the solution, will be sent out by e-mail or </w:t>
      </w:r>
      <w:r w:rsidRPr="000F25D0">
        <w:rPr>
          <w:rFonts w:ascii="Arial" w:eastAsia="Times New Roman" w:hAnsi="Arial" w:cs="Arial"/>
          <w:color w:val="5D5D66"/>
          <w:sz w:val="29"/>
          <w:szCs w:val="29"/>
          <w:lang w:eastAsia="en-GB"/>
        </w:rPr>
        <w:lastRenderedPageBreak/>
        <w:t xml:space="preserve">portal. The time used to provide support will be deducted from the support agreement total. Company will </w:t>
      </w:r>
      <w:proofErr w:type="gramStart"/>
      <w:r w:rsidRPr="000F25D0">
        <w:rPr>
          <w:rFonts w:ascii="Arial" w:eastAsia="Times New Roman" w:hAnsi="Arial" w:cs="Arial"/>
          <w:color w:val="5D5D66"/>
          <w:sz w:val="29"/>
          <w:szCs w:val="29"/>
          <w:lang w:eastAsia="en-GB"/>
        </w:rPr>
        <w:t>round</w:t>
      </w:r>
      <w:proofErr w:type="gramEnd"/>
      <w:r w:rsidRPr="000F25D0">
        <w:rPr>
          <w:rFonts w:ascii="Arial" w:eastAsia="Times New Roman" w:hAnsi="Arial" w:cs="Arial"/>
          <w:color w:val="5D5D66"/>
          <w:sz w:val="29"/>
          <w:szCs w:val="29"/>
          <w:lang w:eastAsia="en-GB"/>
        </w:rPr>
        <w:t xml:space="preserve"> upwards in quarters of an hour. In case of an application error that occurred due to reasons other than those described in section 2.2.2 (ii) of this Agreement, the time used will not be deducted from the support agreement.</w:t>
      </w:r>
    </w:p>
    <w:p w14:paraId="54C15FDD" w14:textId="77777777" w:rsidR="000F25D0" w:rsidRPr="000F25D0" w:rsidRDefault="000F25D0" w:rsidP="000F25D0">
      <w:pPr>
        <w:shd w:val="clear" w:color="auto" w:fill="FFFFFF"/>
        <w:spacing w:before="100" w:beforeAutospacing="1" w:after="100" w:afterAutospacing="1"/>
        <w:outlineLvl w:val="1"/>
        <w:rPr>
          <w:rFonts w:ascii="Arial" w:eastAsia="Times New Roman" w:hAnsi="Arial" w:cs="Arial"/>
          <w:b/>
          <w:bCs/>
          <w:color w:val="31284C"/>
          <w:sz w:val="54"/>
          <w:szCs w:val="54"/>
          <w:lang w:eastAsia="en-GB"/>
        </w:rPr>
      </w:pPr>
      <w:r w:rsidRPr="000F25D0">
        <w:rPr>
          <w:rFonts w:ascii="Arial" w:eastAsia="Times New Roman" w:hAnsi="Arial" w:cs="Arial"/>
          <w:b/>
          <w:bCs/>
          <w:color w:val="31284C"/>
          <w:sz w:val="54"/>
          <w:szCs w:val="54"/>
          <w:lang w:eastAsia="en-GB"/>
        </w:rPr>
        <w:t>Support Cases Classification</w:t>
      </w:r>
    </w:p>
    <w:p w14:paraId="198795CD" w14:textId="77777777" w:rsidR="000F25D0" w:rsidRPr="000F25D0" w:rsidRDefault="000F25D0" w:rsidP="000F25D0">
      <w:pPr>
        <w:shd w:val="clear" w:color="auto" w:fill="FFFFFF"/>
        <w:spacing w:before="100" w:beforeAutospacing="1" w:after="100" w:afterAutospacing="1"/>
        <w:outlineLvl w:val="2"/>
        <w:rPr>
          <w:rFonts w:ascii="Arial" w:eastAsia="Times New Roman" w:hAnsi="Arial" w:cs="Arial"/>
          <w:b/>
          <w:bCs/>
          <w:color w:val="31284C"/>
          <w:sz w:val="45"/>
          <w:szCs w:val="45"/>
          <w:lang w:eastAsia="en-GB"/>
        </w:rPr>
      </w:pPr>
      <w:r w:rsidRPr="000F25D0">
        <w:rPr>
          <w:rFonts w:ascii="Arial" w:eastAsia="Times New Roman" w:hAnsi="Arial" w:cs="Arial"/>
          <w:b/>
          <w:bCs/>
          <w:color w:val="31284C"/>
          <w:sz w:val="45"/>
          <w:szCs w:val="45"/>
          <w:lang w:eastAsia="en-GB"/>
        </w:rPr>
        <w:t>Billable requests or tasks</w:t>
      </w:r>
    </w:p>
    <w:p w14:paraId="018A9E43" w14:textId="77777777" w:rsidR="000F25D0" w:rsidRPr="000F25D0" w:rsidRDefault="000F25D0" w:rsidP="000F25D0">
      <w:pPr>
        <w:shd w:val="clear" w:color="auto" w:fill="FFFFFF"/>
        <w:spacing w:before="100" w:beforeAutospacing="1" w:after="100" w:afterAutospacing="1"/>
        <w:rPr>
          <w:rFonts w:ascii="Arial" w:eastAsia="Times New Roman" w:hAnsi="Arial" w:cs="Arial"/>
          <w:color w:val="5D5D66"/>
          <w:sz w:val="29"/>
          <w:szCs w:val="29"/>
          <w:lang w:eastAsia="en-GB"/>
        </w:rPr>
      </w:pPr>
      <w:r w:rsidRPr="000F25D0">
        <w:rPr>
          <w:rFonts w:ascii="Arial" w:eastAsia="Times New Roman" w:hAnsi="Arial" w:cs="Arial"/>
          <w:color w:val="5D5D66"/>
          <w:sz w:val="29"/>
          <w:szCs w:val="29"/>
          <w:lang w:eastAsia="en-GB"/>
        </w:rPr>
        <w:t>All support issues or tasks are considered billable unless the software support representative handling the request, in their reasonable discretion, determines them to be non-billable. See the billable issues or tasks examples below:</w:t>
      </w:r>
    </w:p>
    <w:p w14:paraId="3DE61A13" w14:textId="77777777" w:rsidR="000F25D0" w:rsidRPr="000F25D0" w:rsidRDefault="000F25D0" w:rsidP="000F25D0">
      <w:pPr>
        <w:numPr>
          <w:ilvl w:val="0"/>
          <w:numId w:val="7"/>
        </w:numPr>
        <w:shd w:val="clear" w:color="auto" w:fill="FFFFFF"/>
        <w:spacing w:before="100" w:beforeAutospacing="1" w:after="100" w:afterAutospacing="1"/>
        <w:rPr>
          <w:rFonts w:ascii="Arial" w:eastAsia="Times New Roman" w:hAnsi="Arial" w:cs="Arial"/>
          <w:color w:val="5D5D66"/>
          <w:sz w:val="29"/>
          <w:szCs w:val="29"/>
          <w:lang w:eastAsia="en-GB"/>
        </w:rPr>
      </w:pPr>
      <w:r w:rsidRPr="000F25D0">
        <w:rPr>
          <w:rFonts w:ascii="Arial" w:eastAsia="Times New Roman" w:hAnsi="Arial" w:cs="Arial"/>
          <w:color w:val="5D5D66"/>
          <w:sz w:val="29"/>
          <w:szCs w:val="29"/>
          <w:lang w:eastAsia="en-GB"/>
        </w:rPr>
        <w:t>General “how to” questions.</w:t>
      </w:r>
    </w:p>
    <w:p w14:paraId="3F832B69" w14:textId="77777777" w:rsidR="000F25D0" w:rsidRPr="000F25D0" w:rsidRDefault="000F25D0" w:rsidP="000F25D0">
      <w:pPr>
        <w:shd w:val="clear" w:color="auto" w:fill="FFFFFF"/>
        <w:spacing w:before="100" w:beforeAutospacing="1" w:after="100" w:afterAutospacing="1"/>
        <w:ind w:left="720"/>
        <w:rPr>
          <w:rFonts w:ascii="Arial" w:eastAsia="Times New Roman" w:hAnsi="Arial" w:cs="Arial"/>
          <w:color w:val="5D5D66"/>
          <w:sz w:val="29"/>
          <w:szCs w:val="29"/>
          <w:lang w:eastAsia="en-GB"/>
        </w:rPr>
      </w:pPr>
      <w:r w:rsidRPr="000F25D0">
        <w:rPr>
          <w:rFonts w:ascii="Arial" w:eastAsia="Times New Roman" w:hAnsi="Arial" w:cs="Arial"/>
          <w:b/>
          <w:bCs/>
          <w:color w:val="5D5D66"/>
          <w:sz w:val="29"/>
          <w:szCs w:val="29"/>
          <w:lang w:eastAsia="en-GB"/>
        </w:rPr>
        <w:t>For example:</w:t>
      </w:r>
      <w:r w:rsidRPr="000F25D0">
        <w:rPr>
          <w:rFonts w:ascii="Arial" w:eastAsia="Times New Roman" w:hAnsi="Arial" w:cs="Arial"/>
          <w:color w:val="5D5D66"/>
          <w:sz w:val="29"/>
          <w:szCs w:val="29"/>
          <w:lang w:eastAsia="en-GB"/>
        </w:rPr>
        <w:t> “How do I create an employee”, “How do I associate an employee with the account”, “How do I grant proper access to an employee”, “How do I change employee’s position”, “How do absence calculations work”, etc. To avoid spending billable hours on these types of questions please refer to the Company Knowledge Base (http://Support.Lanteria.com)</w:t>
      </w:r>
    </w:p>
    <w:p w14:paraId="26253EA7" w14:textId="77777777" w:rsidR="000F25D0" w:rsidRPr="000F25D0" w:rsidRDefault="000F25D0" w:rsidP="000F25D0">
      <w:pPr>
        <w:numPr>
          <w:ilvl w:val="0"/>
          <w:numId w:val="7"/>
        </w:numPr>
        <w:shd w:val="clear" w:color="auto" w:fill="FFFFFF"/>
        <w:spacing w:before="100" w:beforeAutospacing="1" w:after="100" w:afterAutospacing="1"/>
        <w:rPr>
          <w:rFonts w:ascii="Arial" w:eastAsia="Times New Roman" w:hAnsi="Arial" w:cs="Arial"/>
          <w:color w:val="5D5D66"/>
          <w:sz w:val="29"/>
          <w:szCs w:val="29"/>
          <w:lang w:eastAsia="en-GB"/>
        </w:rPr>
      </w:pPr>
      <w:r w:rsidRPr="000F25D0">
        <w:rPr>
          <w:rFonts w:ascii="Arial" w:eastAsia="Times New Roman" w:hAnsi="Arial" w:cs="Arial"/>
          <w:color w:val="5D5D66"/>
          <w:sz w:val="29"/>
          <w:szCs w:val="29"/>
          <w:lang w:eastAsia="en-GB"/>
        </w:rPr>
        <w:t>Requests to perform additional configurations.</w:t>
      </w:r>
    </w:p>
    <w:p w14:paraId="7DE14888" w14:textId="77777777" w:rsidR="000F25D0" w:rsidRPr="000F25D0" w:rsidRDefault="000F25D0" w:rsidP="000F25D0">
      <w:pPr>
        <w:shd w:val="clear" w:color="auto" w:fill="FFFFFF"/>
        <w:spacing w:before="100" w:beforeAutospacing="1" w:after="100" w:afterAutospacing="1"/>
        <w:ind w:left="720"/>
        <w:rPr>
          <w:rFonts w:ascii="Arial" w:eastAsia="Times New Roman" w:hAnsi="Arial" w:cs="Arial"/>
          <w:color w:val="5D5D66"/>
          <w:sz w:val="29"/>
          <w:szCs w:val="29"/>
          <w:lang w:eastAsia="en-GB"/>
        </w:rPr>
      </w:pPr>
      <w:r w:rsidRPr="000F25D0">
        <w:rPr>
          <w:rFonts w:ascii="Arial" w:eastAsia="Times New Roman" w:hAnsi="Arial" w:cs="Arial"/>
          <w:b/>
          <w:bCs/>
          <w:color w:val="5D5D66"/>
          <w:sz w:val="29"/>
          <w:szCs w:val="29"/>
          <w:lang w:eastAsia="en-GB"/>
        </w:rPr>
        <w:t>For example:</w:t>
      </w:r>
      <w:r w:rsidRPr="000F25D0">
        <w:rPr>
          <w:rFonts w:ascii="Arial" w:eastAsia="Times New Roman" w:hAnsi="Arial" w:cs="Arial"/>
          <w:color w:val="5D5D66"/>
          <w:sz w:val="29"/>
          <w:szCs w:val="29"/>
          <w:lang w:eastAsia="en-GB"/>
        </w:rPr>
        <w:t> requests to import additional data, bulk changes of the existing data, changes in default permissions, adding new absence plans, configuration of new performance review templates/steps, approval workflows, HR processes, vacancy stages, interview forms, creation of custom reports with the Report Generator tool, enabling notifications/reminders, changes in the recipients or other configurations of the notifications/reminders, installation/configuration of Applicant Self Service functionality, changes in design (done using .CSS/JavaScript by Company engineers), etc.</w:t>
      </w:r>
    </w:p>
    <w:p w14:paraId="46A88EA1" w14:textId="77777777" w:rsidR="000F25D0" w:rsidRPr="000F25D0" w:rsidRDefault="000F25D0" w:rsidP="000F25D0">
      <w:pPr>
        <w:numPr>
          <w:ilvl w:val="0"/>
          <w:numId w:val="7"/>
        </w:numPr>
        <w:shd w:val="clear" w:color="auto" w:fill="FFFFFF"/>
        <w:spacing w:before="100" w:beforeAutospacing="1" w:after="100" w:afterAutospacing="1"/>
        <w:rPr>
          <w:rFonts w:ascii="Arial" w:eastAsia="Times New Roman" w:hAnsi="Arial" w:cs="Arial"/>
          <w:color w:val="5D5D66"/>
          <w:sz w:val="29"/>
          <w:szCs w:val="29"/>
          <w:lang w:eastAsia="en-GB"/>
        </w:rPr>
      </w:pPr>
      <w:r w:rsidRPr="000F25D0">
        <w:rPr>
          <w:rFonts w:ascii="Arial" w:eastAsia="Times New Roman" w:hAnsi="Arial" w:cs="Arial"/>
          <w:color w:val="5D5D66"/>
          <w:sz w:val="29"/>
          <w:szCs w:val="29"/>
          <w:lang w:eastAsia="en-GB"/>
        </w:rPr>
        <w:t>Errors caused by third-party customizations.</w:t>
      </w:r>
    </w:p>
    <w:p w14:paraId="4B748ED4" w14:textId="77777777" w:rsidR="000F25D0" w:rsidRPr="000F25D0" w:rsidRDefault="000F25D0" w:rsidP="000F25D0">
      <w:pPr>
        <w:shd w:val="clear" w:color="auto" w:fill="FFFFFF"/>
        <w:spacing w:before="100" w:beforeAutospacing="1" w:after="100" w:afterAutospacing="1"/>
        <w:ind w:left="720"/>
        <w:rPr>
          <w:rFonts w:ascii="Arial" w:eastAsia="Times New Roman" w:hAnsi="Arial" w:cs="Arial"/>
          <w:color w:val="5D5D66"/>
          <w:sz w:val="29"/>
          <w:szCs w:val="29"/>
          <w:lang w:eastAsia="en-GB"/>
        </w:rPr>
      </w:pPr>
      <w:r w:rsidRPr="000F25D0">
        <w:rPr>
          <w:rFonts w:ascii="Arial" w:eastAsia="Times New Roman" w:hAnsi="Arial" w:cs="Arial"/>
          <w:color w:val="5D5D66"/>
          <w:sz w:val="29"/>
          <w:szCs w:val="29"/>
          <w:lang w:eastAsia="en-GB"/>
        </w:rPr>
        <w:lastRenderedPageBreak/>
        <w:t xml:space="preserve">For example: Custom mechanism that modifies salary details in the system provided by a third- party vendor or developed by the Client’s company, third-party SharePoint solution deployed to </w:t>
      </w:r>
      <w:proofErr w:type="spellStart"/>
      <w:r w:rsidRPr="000F25D0">
        <w:rPr>
          <w:rFonts w:ascii="Arial" w:eastAsia="Times New Roman" w:hAnsi="Arial" w:cs="Arial"/>
          <w:color w:val="5D5D66"/>
          <w:sz w:val="29"/>
          <w:szCs w:val="29"/>
          <w:lang w:eastAsia="en-GB"/>
        </w:rPr>
        <w:t>Lanteria</w:t>
      </w:r>
      <w:proofErr w:type="spellEnd"/>
      <w:r w:rsidRPr="000F25D0">
        <w:rPr>
          <w:rFonts w:ascii="Arial" w:eastAsia="Times New Roman" w:hAnsi="Arial" w:cs="Arial"/>
          <w:color w:val="5D5D66"/>
          <w:sz w:val="29"/>
          <w:szCs w:val="29"/>
          <w:lang w:eastAsia="en-GB"/>
        </w:rPr>
        <w:t xml:space="preserve"> web application, etc.</w:t>
      </w:r>
    </w:p>
    <w:p w14:paraId="51983AC6" w14:textId="77777777" w:rsidR="000F25D0" w:rsidRPr="000F25D0" w:rsidRDefault="000F25D0" w:rsidP="000F25D0">
      <w:pPr>
        <w:numPr>
          <w:ilvl w:val="0"/>
          <w:numId w:val="7"/>
        </w:numPr>
        <w:shd w:val="clear" w:color="auto" w:fill="FFFFFF"/>
        <w:spacing w:before="100" w:beforeAutospacing="1" w:after="100" w:afterAutospacing="1"/>
        <w:rPr>
          <w:rFonts w:ascii="Arial" w:eastAsia="Times New Roman" w:hAnsi="Arial" w:cs="Arial"/>
          <w:color w:val="5D5D66"/>
          <w:sz w:val="29"/>
          <w:szCs w:val="29"/>
          <w:lang w:eastAsia="en-GB"/>
        </w:rPr>
      </w:pPr>
      <w:r w:rsidRPr="000F25D0">
        <w:rPr>
          <w:rFonts w:ascii="Arial" w:eastAsia="Times New Roman" w:hAnsi="Arial" w:cs="Arial"/>
          <w:color w:val="5D5D66"/>
          <w:sz w:val="29"/>
          <w:szCs w:val="29"/>
          <w:lang w:eastAsia="en-GB"/>
        </w:rPr>
        <w:t>Errors in SharePoint, SQL or other software/hardware that affects the system.</w:t>
      </w:r>
    </w:p>
    <w:p w14:paraId="58139D03" w14:textId="77777777" w:rsidR="000F25D0" w:rsidRPr="000F25D0" w:rsidRDefault="000F25D0" w:rsidP="000F25D0">
      <w:pPr>
        <w:shd w:val="clear" w:color="auto" w:fill="FFFFFF"/>
        <w:spacing w:before="100" w:beforeAutospacing="1" w:after="100" w:afterAutospacing="1"/>
        <w:ind w:left="720"/>
        <w:rPr>
          <w:rFonts w:ascii="Arial" w:eastAsia="Times New Roman" w:hAnsi="Arial" w:cs="Arial"/>
          <w:color w:val="5D5D66"/>
          <w:sz w:val="29"/>
          <w:szCs w:val="29"/>
          <w:lang w:eastAsia="en-GB"/>
        </w:rPr>
      </w:pPr>
      <w:r w:rsidRPr="000F25D0">
        <w:rPr>
          <w:rFonts w:ascii="Arial" w:eastAsia="Times New Roman" w:hAnsi="Arial" w:cs="Arial"/>
          <w:b/>
          <w:bCs/>
          <w:color w:val="5D5D66"/>
          <w:sz w:val="29"/>
          <w:szCs w:val="29"/>
          <w:lang w:eastAsia="en-GB"/>
        </w:rPr>
        <w:t>For example:</w:t>
      </w:r>
      <w:r w:rsidRPr="000F25D0">
        <w:rPr>
          <w:rFonts w:ascii="Arial" w:eastAsia="Times New Roman" w:hAnsi="Arial" w:cs="Arial"/>
          <w:color w:val="5D5D66"/>
          <w:sz w:val="29"/>
          <w:szCs w:val="29"/>
          <w:lang w:eastAsia="en-GB"/>
        </w:rPr>
        <w:t> SQL server is out of memory/free disk space, SharePoint server is out of memory/free disk space, antivirus software installed to the server consumes all available resources, AppFabric cache is not configured properly, administrative permissions are not configured properly (missing permissions for system accounts, expired passwords, etc.), limit of application pools or web applications or thresholds exceeds Microsoft recommendations, other violations of Microsoft recommendations.</w:t>
      </w:r>
    </w:p>
    <w:p w14:paraId="037B6931" w14:textId="77777777" w:rsidR="000F25D0" w:rsidRPr="000F25D0" w:rsidRDefault="000F25D0" w:rsidP="000F25D0">
      <w:pPr>
        <w:numPr>
          <w:ilvl w:val="0"/>
          <w:numId w:val="7"/>
        </w:numPr>
        <w:shd w:val="clear" w:color="auto" w:fill="FFFFFF"/>
        <w:spacing w:before="100" w:beforeAutospacing="1" w:after="100" w:afterAutospacing="1"/>
        <w:rPr>
          <w:rFonts w:ascii="Arial" w:eastAsia="Times New Roman" w:hAnsi="Arial" w:cs="Arial"/>
          <w:color w:val="5D5D66"/>
          <w:sz w:val="29"/>
          <w:szCs w:val="29"/>
          <w:lang w:eastAsia="en-GB"/>
        </w:rPr>
      </w:pPr>
      <w:r w:rsidRPr="000F25D0">
        <w:rPr>
          <w:rFonts w:ascii="Arial" w:eastAsia="Times New Roman" w:hAnsi="Arial" w:cs="Arial"/>
          <w:color w:val="5D5D66"/>
          <w:sz w:val="29"/>
          <w:szCs w:val="29"/>
          <w:lang w:eastAsia="en-GB"/>
        </w:rPr>
        <w:t>Mistakes or misconfigurations done by Client’s representatives.</w:t>
      </w:r>
    </w:p>
    <w:p w14:paraId="307F1BE6" w14:textId="77777777" w:rsidR="000F25D0" w:rsidRPr="000F25D0" w:rsidRDefault="000F25D0" w:rsidP="000F25D0">
      <w:pPr>
        <w:shd w:val="clear" w:color="auto" w:fill="FFFFFF"/>
        <w:spacing w:before="100" w:beforeAutospacing="1" w:after="100" w:afterAutospacing="1"/>
        <w:ind w:left="720"/>
        <w:rPr>
          <w:rFonts w:ascii="Arial" w:eastAsia="Times New Roman" w:hAnsi="Arial" w:cs="Arial"/>
          <w:color w:val="5D5D66"/>
          <w:sz w:val="29"/>
          <w:szCs w:val="29"/>
          <w:lang w:eastAsia="en-GB"/>
        </w:rPr>
      </w:pPr>
      <w:r w:rsidRPr="000F25D0">
        <w:rPr>
          <w:rFonts w:ascii="Arial" w:eastAsia="Times New Roman" w:hAnsi="Arial" w:cs="Arial"/>
          <w:b/>
          <w:bCs/>
          <w:color w:val="5D5D66"/>
          <w:sz w:val="29"/>
          <w:szCs w:val="29"/>
          <w:lang w:eastAsia="en-GB"/>
        </w:rPr>
        <w:t>For example:</w:t>
      </w:r>
      <w:r w:rsidRPr="000F25D0">
        <w:rPr>
          <w:rFonts w:ascii="Arial" w:eastAsia="Times New Roman" w:hAnsi="Arial" w:cs="Arial"/>
          <w:color w:val="5D5D66"/>
          <w:sz w:val="29"/>
          <w:szCs w:val="29"/>
          <w:lang w:eastAsia="en-GB"/>
        </w:rPr>
        <w:t xml:space="preserve"> Employees receive messages that an account is not associated </w:t>
      </w:r>
      <w:proofErr w:type="spellStart"/>
      <w:r w:rsidRPr="000F25D0">
        <w:rPr>
          <w:rFonts w:ascii="Arial" w:eastAsia="Times New Roman" w:hAnsi="Arial" w:cs="Arial"/>
          <w:color w:val="5D5D66"/>
          <w:sz w:val="29"/>
          <w:szCs w:val="29"/>
          <w:lang w:eastAsia="en-GB"/>
        </w:rPr>
        <w:t>wth</w:t>
      </w:r>
      <w:proofErr w:type="spellEnd"/>
      <w:r w:rsidRPr="000F25D0">
        <w:rPr>
          <w:rFonts w:ascii="Arial" w:eastAsia="Times New Roman" w:hAnsi="Arial" w:cs="Arial"/>
          <w:color w:val="5D5D66"/>
          <w:sz w:val="29"/>
          <w:szCs w:val="29"/>
          <w:lang w:eastAsia="en-GB"/>
        </w:rPr>
        <w:t xml:space="preserve"> an employee record or that account is associated with multiple employee records, default lists/fields/site pages deleted by Client, required data deleted by Client, data loops (Employee A is set as a manager for Employee B while Employee B is set as a manager for Employee A), Organizational Units, Job Positions, Goals in loop, no/multiple LCY currency, no/multiple default absence plans, etc.</w:t>
      </w:r>
    </w:p>
    <w:p w14:paraId="175E08A5" w14:textId="77777777" w:rsidR="000F25D0" w:rsidRPr="000F25D0" w:rsidRDefault="000F25D0" w:rsidP="000F25D0">
      <w:pPr>
        <w:numPr>
          <w:ilvl w:val="0"/>
          <w:numId w:val="7"/>
        </w:numPr>
        <w:shd w:val="clear" w:color="auto" w:fill="FFFFFF"/>
        <w:spacing w:before="100" w:beforeAutospacing="1" w:after="100" w:afterAutospacing="1"/>
        <w:rPr>
          <w:rFonts w:ascii="Arial" w:eastAsia="Times New Roman" w:hAnsi="Arial" w:cs="Arial"/>
          <w:color w:val="5D5D66"/>
          <w:sz w:val="29"/>
          <w:szCs w:val="29"/>
          <w:lang w:eastAsia="en-GB"/>
        </w:rPr>
      </w:pPr>
      <w:r w:rsidRPr="000F25D0">
        <w:rPr>
          <w:rFonts w:ascii="Arial" w:eastAsia="Times New Roman" w:hAnsi="Arial" w:cs="Arial"/>
          <w:color w:val="5D5D66"/>
          <w:sz w:val="29"/>
          <w:szCs w:val="29"/>
          <w:lang w:eastAsia="en-GB"/>
        </w:rPr>
        <w:t xml:space="preserve">System Upgrades </w:t>
      </w:r>
      <w:proofErr w:type="gramStart"/>
      <w:r w:rsidRPr="000F25D0">
        <w:rPr>
          <w:rFonts w:ascii="Arial" w:eastAsia="Times New Roman" w:hAnsi="Arial" w:cs="Arial"/>
          <w:color w:val="5D5D66"/>
          <w:sz w:val="29"/>
          <w:szCs w:val="29"/>
          <w:lang w:eastAsia="en-GB"/>
        </w:rPr>
        <w:t>in order to</w:t>
      </w:r>
      <w:proofErr w:type="gramEnd"/>
      <w:r w:rsidRPr="000F25D0">
        <w:rPr>
          <w:rFonts w:ascii="Arial" w:eastAsia="Times New Roman" w:hAnsi="Arial" w:cs="Arial"/>
          <w:color w:val="5D5D66"/>
          <w:sz w:val="29"/>
          <w:szCs w:val="29"/>
          <w:lang w:eastAsia="en-GB"/>
        </w:rPr>
        <w:t xml:space="preserve"> deliver new functionality.</w:t>
      </w:r>
    </w:p>
    <w:p w14:paraId="0D7E5D5D" w14:textId="77777777" w:rsidR="000F25D0" w:rsidRPr="000F25D0" w:rsidRDefault="000F25D0" w:rsidP="000F25D0">
      <w:pPr>
        <w:shd w:val="clear" w:color="auto" w:fill="FFFFFF"/>
        <w:spacing w:before="100" w:beforeAutospacing="1" w:after="100" w:afterAutospacing="1"/>
        <w:ind w:left="720"/>
        <w:rPr>
          <w:rFonts w:ascii="Arial" w:eastAsia="Times New Roman" w:hAnsi="Arial" w:cs="Arial"/>
          <w:color w:val="5D5D66"/>
          <w:sz w:val="29"/>
          <w:szCs w:val="29"/>
          <w:lang w:eastAsia="en-GB"/>
        </w:rPr>
      </w:pPr>
      <w:r w:rsidRPr="000F25D0">
        <w:rPr>
          <w:rFonts w:ascii="Arial" w:eastAsia="Times New Roman" w:hAnsi="Arial" w:cs="Arial"/>
          <w:b/>
          <w:bCs/>
          <w:color w:val="5D5D66"/>
          <w:sz w:val="29"/>
          <w:szCs w:val="29"/>
          <w:lang w:eastAsia="en-GB"/>
        </w:rPr>
        <w:t>For example:</w:t>
      </w:r>
      <w:r w:rsidRPr="000F25D0">
        <w:rPr>
          <w:rFonts w:ascii="Arial" w:eastAsia="Times New Roman" w:hAnsi="Arial" w:cs="Arial"/>
          <w:color w:val="5D5D66"/>
          <w:sz w:val="29"/>
          <w:szCs w:val="29"/>
          <w:lang w:eastAsia="en-GB"/>
        </w:rPr>
        <w:t xml:space="preserve"> Company announces new version release and </w:t>
      </w:r>
      <w:proofErr w:type="gramStart"/>
      <w:r w:rsidRPr="000F25D0">
        <w:rPr>
          <w:rFonts w:ascii="Arial" w:eastAsia="Times New Roman" w:hAnsi="Arial" w:cs="Arial"/>
          <w:color w:val="5D5D66"/>
          <w:sz w:val="29"/>
          <w:szCs w:val="29"/>
          <w:lang w:eastAsia="en-GB"/>
        </w:rPr>
        <w:t>in order to</w:t>
      </w:r>
      <w:proofErr w:type="gramEnd"/>
      <w:r w:rsidRPr="000F25D0">
        <w:rPr>
          <w:rFonts w:ascii="Arial" w:eastAsia="Times New Roman" w:hAnsi="Arial" w:cs="Arial"/>
          <w:color w:val="5D5D66"/>
          <w:sz w:val="29"/>
          <w:szCs w:val="29"/>
          <w:lang w:eastAsia="en-GB"/>
        </w:rPr>
        <w:t xml:space="preserve"> deliver these new features to the Client a Software Upgrade is required.</w:t>
      </w:r>
    </w:p>
    <w:p w14:paraId="43D06DD6" w14:textId="77777777" w:rsidR="000F25D0" w:rsidRPr="000F25D0" w:rsidRDefault="000F25D0" w:rsidP="000F25D0">
      <w:pPr>
        <w:shd w:val="clear" w:color="auto" w:fill="FFFFFF"/>
        <w:spacing w:before="100" w:beforeAutospacing="1" w:after="100" w:afterAutospacing="1"/>
        <w:outlineLvl w:val="2"/>
        <w:rPr>
          <w:rFonts w:ascii="Arial" w:eastAsia="Times New Roman" w:hAnsi="Arial" w:cs="Arial"/>
          <w:b/>
          <w:bCs/>
          <w:color w:val="31284C"/>
          <w:sz w:val="45"/>
          <w:szCs w:val="45"/>
          <w:lang w:eastAsia="en-GB"/>
        </w:rPr>
      </w:pPr>
      <w:r w:rsidRPr="000F25D0">
        <w:rPr>
          <w:rFonts w:ascii="Arial" w:eastAsia="Times New Roman" w:hAnsi="Arial" w:cs="Arial"/>
          <w:b/>
          <w:bCs/>
          <w:color w:val="31284C"/>
          <w:sz w:val="45"/>
          <w:szCs w:val="45"/>
          <w:lang w:eastAsia="en-GB"/>
        </w:rPr>
        <w:t>Non-Billable issues</w:t>
      </w:r>
    </w:p>
    <w:p w14:paraId="2E12754C" w14:textId="77777777" w:rsidR="000F25D0" w:rsidRPr="000F25D0" w:rsidRDefault="000F25D0" w:rsidP="000F25D0">
      <w:pPr>
        <w:shd w:val="clear" w:color="auto" w:fill="FFFFFF"/>
        <w:spacing w:before="100" w:beforeAutospacing="1" w:after="100" w:afterAutospacing="1"/>
        <w:rPr>
          <w:rFonts w:ascii="Arial" w:eastAsia="Times New Roman" w:hAnsi="Arial" w:cs="Arial"/>
          <w:color w:val="5D5D66"/>
          <w:sz w:val="29"/>
          <w:szCs w:val="29"/>
          <w:lang w:eastAsia="en-GB"/>
        </w:rPr>
      </w:pPr>
      <w:r w:rsidRPr="000F25D0">
        <w:rPr>
          <w:rFonts w:ascii="Arial" w:eastAsia="Times New Roman" w:hAnsi="Arial" w:cs="Arial"/>
          <w:color w:val="5D5D66"/>
          <w:sz w:val="29"/>
          <w:szCs w:val="29"/>
          <w:lang w:eastAsia="en-GB"/>
        </w:rPr>
        <w:t>Non-billable Incidents include those related solely to a software problem within our product. See the non-billable issues categories below:</w:t>
      </w:r>
    </w:p>
    <w:p w14:paraId="152AB430" w14:textId="77777777" w:rsidR="000F25D0" w:rsidRPr="000F25D0" w:rsidRDefault="000F25D0" w:rsidP="000F25D0">
      <w:pPr>
        <w:numPr>
          <w:ilvl w:val="0"/>
          <w:numId w:val="8"/>
        </w:numPr>
        <w:shd w:val="clear" w:color="auto" w:fill="FFFFFF"/>
        <w:spacing w:before="100" w:beforeAutospacing="1" w:after="100" w:afterAutospacing="1"/>
        <w:rPr>
          <w:rFonts w:ascii="Arial" w:eastAsia="Times New Roman" w:hAnsi="Arial" w:cs="Arial"/>
          <w:color w:val="5D5D66"/>
          <w:sz w:val="29"/>
          <w:szCs w:val="29"/>
          <w:lang w:eastAsia="en-GB"/>
        </w:rPr>
      </w:pPr>
      <w:r w:rsidRPr="000F25D0">
        <w:rPr>
          <w:rFonts w:ascii="Arial" w:eastAsia="Times New Roman" w:hAnsi="Arial" w:cs="Arial"/>
          <w:color w:val="5D5D66"/>
          <w:sz w:val="29"/>
          <w:szCs w:val="29"/>
          <w:lang w:eastAsia="en-GB"/>
        </w:rPr>
        <w:lastRenderedPageBreak/>
        <w:t>Platform-specific Errors.</w:t>
      </w:r>
    </w:p>
    <w:p w14:paraId="224F452B" w14:textId="77777777" w:rsidR="000F25D0" w:rsidRPr="000F25D0" w:rsidRDefault="000F25D0" w:rsidP="000F25D0">
      <w:pPr>
        <w:shd w:val="clear" w:color="auto" w:fill="FFFFFF"/>
        <w:spacing w:before="100" w:beforeAutospacing="1" w:after="100" w:afterAutospacing="1"/>
        <w:ind w:left="720"/>
        <w:rPr>
          <w:rFonts w:ascii="Arial" w:eastAsia="Times New Roman" w:hAnsi="Arial" w:cs="Arial"/>
          <w:color w:val="5D5D66"/>
          <w:sz w:val="29"/>
          <w:szCs w:val="29"/>
          <w:lang w:eastAsia="en-GB"/>
        </w:rPr>
      </w:pPr>
      <w:r w:rsidRPr="000F25D0">
        <w:rPr>
          <w:rFonts w:ascii="Arial" w:eastAsia="Times New Roman" w:hAnsi="Arial" w:cs="Arial"/>
          <w:b/>
          <w:bCs/>
          <w:color w:val="5D5D66"/>
          <w:sz w:val="29"/>
          <w:szCs w:val="29"/>
          <w:lang w:eastAsia="en-GB"/>
        </w:rPr>
        <w:t>For Example: </w:t>
      </w:r>
      <w:r w:rsidRPr="000F25D0">
        <w:rPr>
          <w:rFonts w:ascii="Arial" w:eastAsia="Times New Roman" w:hAnsi="Arial" w:cs="Arial"/>
          <w:color w:val="5D5D66"/>
          <w:sz w:val="29"/>
          <w:szCs w:val="29"/>
          <w:lang w:eastAsia="en-GB"/>
        </w:rPr>
        <w:t xml:space="preserve">Fixing errors in the core software code is non-billable for a </w:t>
      </w:r>
      <w:proofErr w:type="gramStart"/>
      <w:r w:rsidRPr="000F25D0">
        <w:rPr>
          <w:rFonts w:ascii="Arial" w:eastAsia="Times New Roman" w:hAnsi="Arial" w:cs="Arial"/>
          <w:color w:val="5D5D66"/>
          <w:sz w:val="29"/>
          <w:szCs w:val="29"/>
          <w:lang w:eastAsia="en-GB"/>
        </w:rPr>
        <w:t>Client</w:t>
      </w:r>
      <w:proofErr w:type="gramEnd"/>
      <w:r w:rsidRPr="000F25D0">
        <w:rPr>
          <w:rFonts w:ascii="Arial" w:eastAsia="Times New Roman" w:hAnsi="Arial" w:cs="Arial"/>
          <w:color w:val="5D5D66"/>
          <w:sz w:val="29"/>
          <w:szCs w:val="29"/>
          <w:lang w:eastAsia="en-GB"/>
        </w:rPr>
        <w:t>.</w:t>
      </w:r>
    </w:p>
    <w:p w14:paraId="561D5125" w14:textId="77777777" w:rsidR="000F25D0" w:rsidRPr="000F25D0" w:rsidRDefault="000F25D0" w:rsidP="000F25D0">
      <w:pPr>
        <w:numPr>
          <w:ilvl w:val="0"/>
          <w:numId w:val="8"/>
        </w:numPr>
        <w:shd w:val="clear" w:color="auto" w:fill="FFFFFF"/>
        <w:spacing w:before="100" w:beforeAutospacing="1" w:after="100" w:afterAutospacing="1"/>
        <w:rPr>
          <w:rFonts w:ascii="Arial" w:eastAsia="Times New Roman" w:hAnsi="Arial" w:cs="Arial"/>
          <w:color w:val="5D5D66"/>
          <w:sz w:val="29"/>
          <w:szCs w:val="29"/>
          <w:lang w:eastAsia="en-GB"/>
        </w:rPr>
      </w:pPr>
      <w:r w:rsidRPr="000F25D0">
        <w:rPr>
          <w:rFonts w:ascii="Arial" w:eastAsia="Times New Roman" w:hAnsi="Arial" w:cs="Arial"/>
          <w:color w:val="5D5D66"/>
          <w:sz w:val="29"/>
          <w:szCs w:val="29"/>
          <w:lang w:eastAsia="en-GB"/>
        </w:rPr>
        <w:t>Software Updates intended to fix software errors.</w:t>
      </w:r>
    </w:p>
    <w:p w14:paraId="3DBEE011" w14:textId="77777777" w:rsidR="000F25D0" w:rsidRPr="000F25D0" w:rsidRDefault="000F25D0" w:rsidP="000F25D0">
      <w:pPr>
        <w:shd w:val="clear" w:color="auto" w:fill="FFFFFF"/>
        <w:spacing w:before="100" w:beforeAutospacing="1" w:after="100" w:afterAutospacing="1"/>
        <w:ind w:left="720"/>
        <w:rPr>
          <w:rFonts w:ascii="Arial" w:eastAsia="Times New Roman" w:hAnsi="Arial" w:cs="Arial"/>
          <w:color w:val="5D5D66"/>
          <w:sz w:val="29"/>
          <w:szCs w:val="29"/>
          <w:lang w:eastAsia="en-GB"/>
        </w:rPr>
      </w:pPr>
      <w:r w:rsidRPr="000F25D0">
        <w:rPr>
          <w:rFonts w:ascii="Arial" w:eastAsia="Times New Roman" w:hAnsi="Arial" w:cs="Arial"/>
          <w:b/>
          <w:bCs/>
          <w:color w:val="5D5D66"/>
          <w:sz w:val="29"/>
          <w:szCs w:val="29"/>
          <w:lang w:eastAsia="en-GB"/>
        </w:rPr>
        <w:t>For Example: </w:t>
      </w:r>
      <w:r w:rsidRPr="000F25D0">
        <w:rPr>
          <w:rFonts w:ascii="Arial" w:eastAsia="Times New Roman" w:hAnsi="Arial" w:cs="Arial"/>
          <w:color w:val="5D5D66"/>
          <w:sz w:val="29"/>
          <w:szCs w:val="29"/>
          <w:lang w:eastAsia="en-GB"/>
        </w:rPr>
        <w:t xml:space="preserve">In case a Software Update is required due to a Software error or a need to install a hotfix, this service is non-billable for a </w:t>
      </w:r>
      <w:proofErr w:type="gramStart"/>
      <w:r w:rsidRPr="000F25D0">
        <w:rPr>
          <w:rFonts w:ascii="Arial" w:eastAsia="Times New Roman" w:hAnsi="Arial" w:cs="Arial"/>
          <w:color w:val="5D5D66"/>
          <w:sz w:val="29"/>
          <w:szCs w:val="29"/>
          <w:lang w:eastAsia="en-GB"/>
        </w:rPr>
        <w:t>Client</w:t>
      </w:r>
      <w:proofErr w:type="gramEnd"/>
      <w:r w:rsidRPr="000F25D0">
        <w:rPr>
          <w:rFonts w:ascii="Arial" w:eastAsia="Times New Roman" w:hAnsi="Arial" w:cs="Arial"/>
          <w:color w:val="5D5D66"/>
          <w:sz w:val="29"/>
          <w:szCs w:val="29"/>
          <w:lang w:eastAsia="en-GB"/>
        </w:rPr>
        <w:t>.</w:t>
      </w:r>
    </w:p>
    <w:p w14:paraId="5EA6CE08" w14:textId="77777777" w:rsidR="000F25D0" w:rsidRPr="000F25D0" w:rsidRDefault="000F25D0" w:rsidP="000F25D0">
      <w:pPr>
        <w:numPr>
          <w:ilvl w:val="0"/>
          <w:numId w:val="8"/>
        </w:numPr>
        <w:shd w:val="clear" w:color="auto" w:fill="FFFFFF"/>
        <w:spacing w:before="100" w:beforeAutospacing="1" w:after="100" w:afterAutospacing="1"/>
        <w:rPr>
          <w:rFonts w:ascii="Arial" w:eastAsia="Times New Roman" w:hAnsi="Arial" w:cs="Arial"/>
          <w:color w:val="5D5D66"/>
          <w:sz w:val="29"/>
          <w:szCs w:val="29"/>
          <w:lang w:eastAsia="en-GB"/>
        </w:rPr>
      </w:pPr>
      <w:r w:rsidRPr="000F25D0">
        <w:rPr>
          <w:rFonts w:ascii="Arial" w:eastAsia="Times New Roman" w:hAnsi="Arial" w:cs="Arial"/>
          <w:color w:val="5D5D66"/>
          <w:sz w:val="29"/>
          <w:szCs w:val="29"/>
          <w:lang w:eastAsia="en-GB"/>
        </w:rPr>
        <w:t>Mistakes or misconfigurations done by Company support team member.</w:t>
      </w:r>
    </w:p>
    <w:p w14:paraId="403AEB4A" w14:textId="77777777" w:rsidR="000F25D0" w:rsidRPr="000F25D0" w:rsidRDefault="000F25D0" w:rsidP="000F25D0">
      <w:pPr>
        <w:shd w:val="clear" w:color="auto" w:fill="FFFFFF"/>
        <w:spacing w:before="100" w:beforeAutospacing="1" w:after="100" w:afterAutospacing="1"/>
        <w:ind w:left="720"/>
        <w:rPr>
          <w:rFonts w:ascii="Arial" w:eastAsia="Times New Roman" w:hAnsi="Arial" w:cs="Arial"/>
          <w:color w:val="5D5D66"/>
          <w:sz w:val="29"/>
          <w:szCs w:val="29"/>
          <w:lang w:eastAsia="en-GB"/>
        </w:rPr>
      </w:pPr>
      <w:r w:rsidRPr="000F25D0">
        <w:rPr>
          <w:rFonts w:ascii="Arial" w:eastAsia="Times New Roman" w:hAnsi="Arial" w:cs="Arial"/>
          <w:b/>
          <w:bCs/>
          <w:color w:val="5D5D66"/>
          <w:sz w:val="29"/>
          <w:szCs w:val="29"/>
          <w:lang w:eastAsia="en-GB"/>
        </w:rPr>
        <w:t>For Example: </w:t>
      </w:r>
      <w:r w:rsidRPr="000F25D0">
        <w:rPr>
          <w:rFonts w:ascii="Arial" w:eastAsia="Times New Roman" w:hAnsi="Arial" w:cs="Arial"/>
          <w:color w:val="5D5D66"/>
          <w:sz w:val="29"/>
          <w:szCs w:val="29"/>
          <w:lang w:eastAsia="en-GB"/>
        </w:rPr>
        <w:t xml:space="preserve">In case of mistakes or bugs caused by Company team when implementing a billable request, fixing of that will be non-billable for a </w:t>
      </w:r>
      <w:proofErr w:type="gramStart"/>
      <w:r w:rsidRPr="000F25D0">
        <w:rPr>
          <w:rFonts w:ascii="Arial" w:eastAsia="Times New Roman" w:hAnsi="Arial" w:cs="Arial"/>
          <w:color w:val="5D5D66"/>
          <w:sz w:val="29"/>
          <w:szCs w:val="29"/>
          <w:lang w:eastAsia="en-GB"/>
        </w:rPr>
        <w:t>Client</w:t>
      </w:r>
      <w:proofErr w:type="gramEnd"/>
      <w:r w:rsidRPr="000F25D0">
        <w:rPr>
          <w:rFonts w:ascii="Arial" w:eastAsia="Times New Roman" w:hAnsi="Arial" w:cs="Arial"/>
          <w:color w:val="5D5D66"/>
          <w:sz w:val="29"/>
          <w:szCs w:val="29"/>
          <w:lang w:eastAsia="en-GB"/>
        </w:rPr>
        <w:t>.</w:t>
      </w:r>
    </w:p>
    <w:p w14:paraId="2F613C51" w14:textId="77777777" w:rsidR="000F25D0" w:rsidRPr="000F25D0" w:rsidRDefault="000F25D0" w:rsidP="000F25D0">
      <w:pPr>
        <w:shd w:val="clear" w:color="auto" w:fill="FFFFFF"/>
        <w:spacing w:before="100" w:beforeAutospacing="1" w:after="100" w:afterAutospacing="1"/>
        <w:outlineLvl w:val="2"/>
        <w:rPr>
          <w:rFonts w:ascii="Arial" w:eastAsia="Times New Roman" w:hAnsi="Arial" w:cs="Arial"/>
          <w:b/>
          <w:bCs/>
          <w:color w:val="31284C"/>
          <w:sz w:val="45"/>
          <w:szCs w:val="45"/>
          <w:lang w:eastAsia="en-GB"/>
        </w:rPr>
      </w:pPr>
      <w:r w:rsidRPr="000F25D0">
        <w:rPr>
          <w:rFonts w:ascii="Arial" w:eastAsia="Times New Roman" w:hAnsi="Arial" w:cs="Arial"/>
          <w:b/>
          <w:bCs/>
          <w:color w:val="31284C"/>
          <w:sz w:val="45"/>
          <w:szCs w:val="45"/>
          <w:lang w:eastAsia="en-GB"/>
        </w:rPr>
        <w:t>Requests out of SLA scope</w:t>
      </w:r>
    </w:p>
    <w:p w14:paraId="4053BF60" w14:textId="77777777" w:rsidR="000F25D0" w:rsidRPr="000F25D0" w:rsidRDefault="000F25D0" w:rsidP="000F25D0">
      <w:pPr>
        <w:shd w:val="clear" w:color="auto" w:fill="FFFFFF"/>
        <w:spacing w:before="100" w:beforeAutospacing="1" w:after="100" w:afterAutospacing="1"/>
        <w:rPr>
          <w:rFonts w:ascii="Arial" w:eastAsia="Times New Roman" w:hAnsi="Arial" w:cs="Arial"/>
          <w:color w:val="5D5D66"/>
          <w:sz w:val="29"/>
          <w:szCs w:val="29"/>
          <w:lang w:eastAsia="en-GB"/>
        </w:rPr>
      </w:pPr>
      <w:r w:rsidRPr="000F25D0">
        <w:rPr>
          <w:rFonts w:ascii="Arial" w:eastAsia="Times New Roman" w:hAnsi="Arial" w:cs="Arial"/>
          <w:color w:val="5D5D66"/>
          <w:sz w:val="29"/>
          <w:szCs w:val="29"/>
          <w:lang w:eastAsia="en-GB"/>
        </w:rPr>
        <w:t>Some requests are not covered by this Agreement and require purchasing additional services, this includes but is not limited to the following:</w:t>
      </w:r>
    </w:p>
    <w:p w14:paraId="67E19872" w14:textId="77777777" w:rsidR="000F25D0" w:rsidRPr="000F25D0" w:rsidRDefault="000F25D0" w:rsidP="000F25D0">
      <w:pPr>
        <w:numPr>
          <w:ilvl w:val="0"/>
          <w:numId w:val="9"/>
        </w:numPr>
        <w:shd w:val="clear" w:color="auto" w:fill="FFFFFF"/>
        <w:spacing w:before="100" w:beforeAutospacing="1" w:after="100" w:afterAutospacing="1"/>
        <w:rPr>
          <w:rFonts w:ascii="Arial" w:eastAsia="Times New Roman" w:hAnsi="Arial" w:cs="Arial"/>
          <w:color w:val="5D5D66"/>
          <w:sz w:val="29"/>
          <w:szCs w:val="29"/>
          <w:lang w:eastAsia="en-GB"/>
        </w:rPr>
      </w:pPr>
      <w:r w:rsidRPr="000F25D0">
        <w:rPr>
          <w:rFonts w:ascii="Arial" w:eastAsia="Times New Roman" w:hAnsi="Arial" w:cs="Arial"/>
          <w:color w:val="5D5D66"/>
          <w:sz w:val="29"/>
          <w:szCs w:val="29"/>
          <w:lang w:eastAsia="en-GB"/>
        </w:rPr>
        <w:t xml:space="preserve">Implementation of additionally licensed Software </w:t>
      </w:r>
      <w:proofErr w:type="gramStart"/>
      <w:r w:rsidRPr="000F25D0">
        <w:rPr>
          <w:rFonts w:ascii="Arial" w:eastAsia="Times New Roman" w:hAnsi="Arial" w:cs="Arial"/>
          <w:color w:val="5D5D66"/>
          <w:sz w:val="29"/>
          <w:szCs w:val="29"/>
          <w:lang w:eastAsia="en-GB"/>
        </w:rPr>
        <w:t>Modules;</w:t>
      </w:r>
      <w:proofErr w:type="gramEnd"/>
    </w:p>
    <w:p w14:paraId="54A22DB2" w14:textId="77777777" w:rsidR="000F25D0" w:rsidRPr="000F25D0" w:rsidRDefault="000F25D0" w:rsidP="000F25D0">
      <w:pPr>
        <w:numPr>
          <w:ilvl w:val="0"/>
          <w:numId w:val="9"/>
        </w:numPr>
        <w:shd w:val="clear" w:color="auto" w:fill="FFFFFF"/>
        <w:spacing w:before="100" w:beforeAutospacing="1" w:after="100" w:afterAutospacing="1"/>
        <w:rPr>
          <w:rFonts w:ascii="Arial" w:eastAsia="Times New Roman" w:hAnsi="Arial" w:cs="Arial"/>
          <w:color w:val="5D5D66"/>
          <w:sz w:val="29"/>
          <w:szCs w:val="29"/>
          <w:lang w:eastAsia="en-GB"/>
        </w:rPr>
      </w:pPr>
      <w:r w:rsidRPr="000F25D0">
        <w:rPr>
          <w:rFonts w:ascii="Arial" w:eastAsia="Times New Roman" w:hAnsi="Arial" w:cs="Arial"/>
          <w:color w:val="5D5D66"/>
          <w:sz w:val="29"/>
          <w:szCs w:val="29"/>
          <w:lang w:eastAsia="en-GB"/>
        </w:rPr>
        <w:t xml:space="preserve">Software migration to another </w:t>
      </w:r>
      <w:proofErr w:type="gramStart"/>
      <w:r w:rsidRPr="000F25D0">
        <w:rPr>
          <w:rFonts w:ascii="Arial" w:eastAsia="Times New Roman" w:hAnsi="Arial" w:cs="Arial"/>
          <w:color w:val="5D5D66"/>
          <w:sz w:val="29"/>
          <w:szCs w:val="29"/>
          <w:lang w:eastAsia="en-GB"/>
        </w:rPr>
        <w:t>server;</w:t>
      </w:r>
      <w:proofErr w:type="gramEnd"/>
    </w:p>
    <w:p w14:paraId="6CBFEF29" w14:textId="77777777" w:rsidR="000F25D0" w:rsidRPr="000F25D0" w:rsidRDefault="000F25D0" w:rsidP="000F25D0">
      <w:pPr>
        <w:numPr>
          <w:ilvl w:val="0"/>
          <w:numId w:val="9"/>
        </w:numPr>
        <w:shd w:val="clear" w:color="auto" w:fill="FFFFFF"/>
        <w:spacing w:before="100" w:beforeAutospacing="1" w:after="100" w:afterAutospacing="1"/>
        <w:rPr>
          <w:rFonts w:ascii="Arial" w:eastAsia="Times New Roman" w:hAnsi="Arial" w:cs="Arial"/>
          <w:color w:val="5D5D66"/>
          <w:sz w:val="29"/>
          <w:szCs w:val="29"/>
          <w:lang w:eastAsia="en-GB"/>
        </w:rPr>
      </w:pPr>
      <w:r w:rsidRPr="000F25D0">
        <w:rPr>
          <w:rFonts w:ascii="Arial" w:eastAsia="Times New Roman" w:hAnsi="Arial" w:cs="Arial"/>
          <w:color w:val="5D5D66"/>
          <w:sz w:val="29"/>
          <w:szCs w:val="29"/>
          <w:lang w:eastAsia="en-GB"/>
        </w:rPr>
        <w:t xml:space="preserve">Software Upgrade to another version of </w:t>
      </w:r>
      <w:proofErr w:type="gramStart"/>
      <w:r w:rsidRPr="000F25D0">
        <w:rPr>
          <w:rFonts w:ascii="Arial" w:eastAsia="Times New Roman" w:hAnsi="Arial" w:cs="Arial"/>
          <w:color w:val="5D5D66"/>
          <w:sz w:val="29"/>
          <w:szCs w:val="29"/>
          <w:lang w:eastAsia="en-GB"/>
        </w:rPr>
        <w:t>SharePoint;</w:t>
      </w:r>
      <w:proofErr w:type="gramEnd"/>
    </w:p>
    <w:p w14:paraId="1A46EE82" w14:textId="77777777" w:rsidR="000F25D0" w:rsidRPr="000F25D0" w:rsidRDefault="000F25D0" w:rsidP="000F25D0">
      <w:pPr>
        <w:numPr>
          <w:ilvl w:val="0"/>
          <w:numId w:val="9"/>
        </w:numPr>
        <w:shd w:val="clear" w:color="auto" w:fill="FFFFFF"/>
        <w:spacing w:before="100" w:beforeAutospacing="1" w:after="100" w:afterAutospacing="1"/>
        <w:rPr>
          <w:rFonts w:ascii="Arial" w:eastAsia="Times New Roman" w:hAnsi="Arial" w:cs="Arial"/>
          <w:color w:val="5D5D66"/>
          <w:sz w:val="29"/>
          <w:szCs w:val="29"/>
          <w:lang w:eastAsia="en-GB"/>
        </w:rPr>
      </w:pPr>
      <w:r w:rsidRPr="000F25D0">
        <w:rPr>
          <w:rFonts w:ascii="Arial" w:eastAsia="Times New Roman" w:hAnsi="Arial" w:cs="Arial"/>
          <w:color w:val="5D5D66"/>
          <w:sz w:val="29"/>
          <w:szCs w:val="29"/>
          <w:lang w:eastAsia="en-GB"/>
        </w:rPr>
        <w:t>Moving Software to a new cloud server; or</w:t>
      </w:r>
    </w:p>
    <w:p w14:paraId="2E38B962" w14:textId="77777777" w:rsidR="000F25D0" w:rsidRPr="000F25D0" w:rsidRDefault="000F25D0" w:rsidP="000F25D0">
      <w:pPr>
        <w:numPr>
          <w:ilvl w:val="0"/>
          <w:numId w:val="9"/>
        </w:numPr>
        <w:shd w:val="clear" w:color="auto" w:fill="FFFFFF"/>
        <w:spacing w:before="100" w:beforeAutospacing="1" w:after="100" w:afterAutospacing="1"/>
        <w:rPr>
          <w:rFonts w:ascii="Arial" w:eastAsia="Times New Roman" w:hAnsi="Arial" w:cs="Arial"/>
          <w:color w:val="5D5D66"/>
          <w:sz w:val="29"/>
          <w:szCs w:val="29"/>
          <w:lang w:eastAsia="en-GB"/>
        </w:rPr>
      </w:pPr>
      <w:r w:rsidRPr="000F25D0">
        <w:rPr>
          <w:rFonts w:ascii="Arial" w:eastAsia="Times New Roman" w:hAnsi="Arial" w:cs="Arial"/>
          <w:color w:val="5D5D66"/>
          <w:sz w:val="29"/>
          <w:szCs w:val="29"/>
          <w:lang w:eastAsia="en-GB"/>
        </w:rPr>
        <w:t>Addition to, or modification of the standard “out-of-the-box” functionality that requires custom development or custom solution.</w:t>
      </w:r>
    </w:p>
    <w:p w14:paraId="5E2AC4AD" w14:textId="77777777" w:rsidR="000F25D0" w:rsidRDefault="000F25D0"/>
    <w:sectPr w:rsidR="000F25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F70EA"/>
    <w:multiLevelType w:val="multilevel"/>
    <w:tmpl w:val="26B8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72179"/>
    <w:multiLevelType w:val="multilevel"/>
    <w:tmpl w:val="8EC8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4C70A2"/>
    <w:multiLevelType w:val="multilevel"/>
    <w:tmpl w:val="9F889E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4932DD"/>
    <w:multiLevelType w:val="multilevel"/>
    <w:tmpl w:val="283E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5A7B4F"/>
    <w:multiLevelType w:val="multilevel"/>
    <w:tmpl w:val="B600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82370E"/>
    <w:multiLevelType w:val="multilevel"/>
    <w:tmpl w:val="BFE8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16606D"/>
    <w:multiLevelType w:val="multilevel"/>
    <w:tmpl w:val="FB929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B90A45"/>
    <w:multiLevelType w:val="multilevel"/>
    <w:tmpl w:val="47305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81662F"/>
    <w:multiLevelType w:val="multilevel"/>
    <w:tmpl w:val="CC58E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1853468">
    <w:abstractNumId w:val="2"/>
  </w:num>
  <w:num w:numId="2" w16cid:durableId="1016536255">
    <w:abstractNumId w:val="1"/>
  </w:num>
  <w:num w:numId="3" w16cid:durableId="1968662799">
    <w:abstractNumId w:val="0"/>
  </w:num>
  <w:num w:numId="4" w16cid:durableId="978263392">
    <w:abstractNumId w:val="8"/>
  </w:num>
  <w:num w:numId="5" w16cid:durableId="663507901">
    <w:abstractNumId w:val="5"/>
  </w:num>
  <w:num w:numId="6" w16cid:durableId="977345193">
    <w:abstractNumId w:val="4"/>
  </w:num>
  <w:num w:numId="7" w16cid:durableId="2044360275">
    <w:abstractNumId w:val="3"/>
  </w:num>
  <w:num w:numId="8" w16cid:durableId="635110946">
    <w:abstractNumId w:val="7"/>
  </w:num>
  <w:num w:numId="9" w16cid:durableId="18018756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5D0"/>
    <w:rsid w:val="000F2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2A9E1A"/>
  <w15:chartTrackingRefBased/>
  <w15:docId w15:val="{810DE928-E664-114C-8DA4-8B452DD44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F25D0"/>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0F25D0"/>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25D0"/>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0F25D0"/>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F25D0"/>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0F25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81554">
      <w:bodyDiv w:val="1"/>
      <w:marLeft w:val="0"/>
      <w:marRight w:val="0"/>
      <w:marTop w:val="0"/>
      <w:marBottom w:val="0"/>
      <w:divBdr>
        <w:top w:val="none" w:sz="0" w:space="0" w:color="auto"/>
        <w:left w:val="none" w:sz="0" w:space="0" w:color="auto"/>
        <w:bottom w:val="none" w:sz="0" w:space="0" w:color="auto"/>
        <w:right w:val="none" w:sz="0" w:space="0" w:color="auto"/>
      </w:divBdr>
      <w:divsChild>
        <w:div w:id="1650282753">
          <w:marLeft w:val="0"/>
          <w:marRight w:val="0"/>
          <w:marTop w:val="0"/>
          <w:marBottom w:val="0"/>
          <w:divBdr>
            <w:top w:val="none" w:sz="0" w:space="0" w:color="auto"/>
            <w:left w:val="none" w:sz="0" w:space="0" w:color="auto"/>
            <w:bottom w:val="none" w:sz="0" w:space="0" w:color="auto"/>
            <w:right w:val="none" w:sz="0" w:space="0" w:color="auto"/>
          </w:divBdr>
        </w:div>
        <w:div w:id="1041394129">
          <w:marLeft w:val="0"/>
          <w:marRight w:val="0"/>
          <w:marTop w:val="0"/>
          <w:marBottom w:val="0"/>
          <w:divBdr>
            <w:top w:val="none" w:sz="0" w:space="0" w:color="auto"/>
            <w:left w:val="none" w:sz="0" w:space="0" w:color="auto"/>
            <w:bottom w:val="none" w:sz="0" w:space="0" w:color="auto"/>
            <w:right w:val="none" w:sz="0" w:space="0" w:color="auto"/>
          </w:divBdr>
        </w:div>
        <w:div w:id="268515645">
          <w:marLeft w:val="0"/>
          <w:marRight w:val="0"/>
          <w:marTop w:val="0"/>
          <w:marBottom w:val="0"/>
          <w:divBdr>
            <w:top w:val="none" w:sz="0" w:space="0" w:color="auto"/>
            <w:left w:val="none" w:sz="0" w:space="0" w:color="auto"/>
            <w:bottom w:val="none" w:sz="0" w:space="0" w:color="auto"/>
            <w:right w:val="none" w:sz="0" w:space="0" w:color="auto"/>
          </w:divBdr>
        </w:div>
        <w:div w:id="10571761">
          <w:marLeft w:val="0"/>
          <w:marRight w:val="0"/>
          <w:marTop w:val="0"/>
          <w:marBottom w:val="0"/>
          <w:divBdr>
            <w:top w:val="none" w:sz="0" w:space="0" w:color="auto"/>
            <w:left w:val="none" w:sz="0" w:space="0" w:color="auto"/>
            <w:bottom w:val="none" w:sz="0" w:space="0" w:color="auto"/>
            <w:right w:val="none" w:sz="0" w:space="0" w:color="auto"/>
          </w:divBdr>
        </w:div>
        <w:div w:id="2050260538">
          <w:marLeft w:val="0"/>
          <w:marRight w:val="0"/>
          <w:marTop w:val="0"/>
          <w:marBottom w:val="0"/>
          <w:divBdr>
            <w:top w:val="none" w:sz="0" w:space="0" w:color="auto"/>
            <w:left w:val="none" w:sz="0" w:space="0" w:color="auto"/>
            <w:bottom w:val="none" w:sz="0" w:space="0" w:color="auto"/>
            <w:right w:val="none" w:sz="0" w:space="0" w:color="auto"/>
          </w:divBdr>
        </w:div>
        <w:div w:id="368341593">
          <w:marLeft w:val="0"/>
          <w:marRight w:val="0"/>
          <w:marTop w:val="0"/>
          <w:marBottom w:val="0"/>
          <w:divBdr>
            <w:top w:val="none" w:sz="0" w:space="0" w:color="auto"/>
            <w:left w:val="none" w:sz="0" w:space="0" w:color="auto"/>
            <w:bottom w:val="none" w:sz="0" w:space="0" w:color="auto"/>
            <w:right w:val="none" w:sz="0" w:space="0" w:color="auto"/>
          </w:divBdr>
        </w:div>
        <w:div w:id="502162293">
          <w:marLeft w:val="0"/>
          <w:marRight w:val="0"/>
          <w:marTop w:val="0"/>
          <w:marBottom w:val="0"/>
          <w:divBdr>
            <w:top w:val="none" w:sz="0" w:space="0" w:color="auto"/>
            <w:left w:val="none" w:sz="0" w:space="0" w:color="auto"/>
            <w:bottom w:val="none" w:sz="0" w:space="0" w:color="auto"/>
            <w:right w:val="none" w:sz="0" w:space="0" w:color="auto"/>
          </w:divBdr>
        </w:div>
        <w:div w:id="805970447">
          <w:marLeft w:val="0"/>
          <w:marRight w:val="0"/>
          <w:marTop w:val="0"/>
          <w:marBottom w:val="0"/>
          <w:divBdr>
            <w:top w:val="none" w:sz="0" w:space="0" w:color="auto"/>
            <w:left w:val="none" w:sz="0" w:space="0" w:color="auto"/>
            <w:bottom w:val="none" w:sz="0" w:space="0" w:color="auto"/>
            <w:right w:val="none" w:sz="0" w:space="0" w:color="auto"/>
          </w:divBdr>
        </w:div>
        <w:div w:id="856310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908</Words>
  <Characters>5178</Characters>
  <Application>Microsoft Office Word</Application>
  <DocSecurity>0</DocSecurity>
  <Lines>43</Lines>
  <Paragraphs>12</Paragraphs>
  <ScaleCrop>false</ScaleCrop>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Maximova</dc:creator>
  <cp:keywords/>
  <dc:description/>
  <cp:lastModifiedBy>Alina Maximova</cp:lastModifiedBy>
  <cp:revision>1</cp:revision>
  <dcterms:created xsi:type="dcterms:W3CDTF">2023-09-25T08:40:00Z</dcterms:created>
  <dcterms:modified xsi:type="dcterms:W3CDTF">2023-09-25T08:44:00Z</dcterms:modified>
</cp:coreProperties>
</file>